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3020" w14:textId="7A4BF583" w:rsidR="005175B7" w:rsidRPr="00A54CF7" w:rsidRDefault="00956BCB" w:rsidP="005175B7">
      <w:pPr>
        <w:pStyle w:val="Heading1"/>
      </w:pPr>
      <w:r>
        <w:t>BUSINESS EDUCATION</w:t>
      </w:r>
    </w:p>
    <w:p w14:paraId="772D5B80" w14:textId="7C9A8D97" w:rsidR="005175B7" w:rsidRDefault="005175B7" w:rsidP="00E82AC1">
      <w:pPr>
        <w:pStyle w:val="0Attributionthisdocbasedon"/>
        <w:rPr>
          <w:color w:val="FF0000"/>
          <w:u w:val="single"/>
        </w:rPr>
      </w:pPr>
      <w:r w:rsidRPr="00290189">
        <w:t xml:space="preserve">Based </w:t>
      </w:r>
      <w:r w:rsidR="00B14E89">
        <w:t xml:space="preserve">on the </w:t>
      </w:r>
      <w:r w:rsidR="00954064" w:rsidRPr="00954064">
        <w:t>National Association for Business Teacher Education (NABTE)</w:t>
      </w:r>
      <w:r w:rsidR="00FA5F47">
        <w:t xml:space="preserve"> </w:t>
      </w:r>
      <w:hyperlink r:id="rId7" w:history="1">
        <w:r w:rsidR="004403CD" w:rsidRPr="004403CD">
          <w:rPr>
            <w:rStyle w:val="Hyperlink"/>
          </w:rPr>
          <w:t>Business Teacher Education Program Standards</w:t>
        </w:r>
      </w:hyperlink>
    </w:p>
    <w:p w14:paraId="6FA64BA1" w14:textId="348FF482" w:rsidR="006421F0" w:rsidRPr="00492399" w:rsidRDefault="009765F5" w:rsidP="009765F5">
      <w:pPr>
        <w:pStyle w:val="1GenText"/>
        <w:rPr>
          <w:color w:val="auto"/>
        </w:rPr>
      </w:pPr>
      <w:r w:rsidRPr="009765F5">
        <w:rPr>
          <w:color w:val="auto"/>
        </w:rPr>
        <w:t xml:space="preserve">The 2015 NABTE Business Teacher Education Curriculum Guide &amp; Program Standards is organized </w:t>
      </w:r>
      <w:r w:rsidR="00492399">
        <w:rPr>
          <w:color w:val="auto"/>
        </w:rPr>
        <w:br/>
      </w:r>
      <w:r w:rsidRPr="009765F5">
        <w:rPr>
          <w:color w:val="auto"/>
        </w:rPr>
        <w:t xml:space="preserve">to cover the critical aspects of business teacher education. </w:t>
      </w:r>
      <w:r w:rsidR="00A67D97">
        <w:rPr>
          <w:color w:val="auto"/>
        </w:rPr>
        <w:t>In the full publication, linked above,</w:t>
      </w:r>
      <w:r w:rsidR="00BC3440">
        <w:rPr>
          <w:color w:val="auto"/>
        </w:rPr>
        <w:br/>
      </w:r>
      <w:r w:rsidR="00786C9B">
        <w:rPr>
          <w:color w:val="auto"/>
        </w:rPr>
        <w:softHyphen/>
      </w:r>
      <w:r w:rsidR="00786C9B">
        <w:rPr>
          <w:color w:val="auto"/>
        </w:rPr>
        <w:softHyphen/>
      </w:r>
      <w:r w:rsidRPr="009765F5">
        <w:rPr>
          <w:color w:val="auto"/>
        </w:rPr>
        <w:t xml:space="preserve"> </w:t>
      </w:r>
      <w:r w:rsidR="00492399" w:rsidRPr="00492399">
        <w:rPr>
          <w:color w:val="auto"/>
        </w:rPr>
        <w:t>the standard is presented,</w:t>
      </w:r>
      <w:r w:rsidR="00492399">
        <w:rPr>
          <w:color w:val="auto"/>
        </w:rPr>
        <w:t xml:space="preserve"> </w:t>
      </w:r>
      <w:r w:rsidR="00492399" w:rsidRPr="00492399">
        <w:rPr>
          <w:color w:val="auto"/>
        </w:rPr>
        <w:t>suggested evidence statements are made to support the standard, and a rationale is provided.</w:t>
      </w:r>
      <w:r w:rsidR="00492399">
        <w:rPr>
          <w:color w:val="auto"/>
        </w:rPr>
        <w:t xml:space="preserve"> </w:t>
      </w:r>
      <w:r w:rsidRPr="00492399">
        <w:rPr>
          <w:i/>
          <w:iCs/>
          <w:color w:val="auto"/>
        </w:rPr>
        <w:t xml:space="preserve">This rubric </w:t>
      </w:r>
      <w:r w:rsidR="00CE59DC" w:rsidRPr="00492399">
        <w:rPr>
          <w:i/>
          <w:iCs/>
          <w:color w:val="auto"/>
        </w:rPr>
        <w:t xml:space="preserve">includes only </w:t>
      </w:r>
      <w:r w:rsidRPr="00492399">
        <w:rPr>
          <w:i/>
          <w:iCs/>
          <w:color w:val="auto"/>
        </w:rPr>
        <w:t>the standards for preparatory programs that lead to initial teacher preparation</w:t>
      </w:r>
      <w:r w:rsidR="00A10DBA">
        <w:rPr>
          <w:i/>
          <w:iCs/>
          <w:color w:val="auto"/>
        </w:rPr>
        <w:t xml:space="preserve"> (Part 1: Business Teacher Education Curriculum Guide)</w:t>
      </w:r>
      <w:r w:rsidRPr="00492399">
        <w:rPr>
          <w:i/>
          <w:iCs/>
          <w:color w:val="auto"/>
        </w:rPr>
        <w:t>.</w:t>
      </w:r>
    </w:p>
    <w:p w14:paraId="04677ABD" w14:textId="4C68658C" w:rsidR="00DB645A" w:rsidRPr="00A83D94" w:rsidRDefault="00E82AC1" w:rsidP="00A83D94">
      <w:pPr>
        <w:pStyle w:val="Heading2"/>
      </w:pPr>
      <w:r>
        <w:t>1.</w:t>
      </w:r>
      <w:r>
        <w:tab/>
      </w:r>
      <w:r w:rsidR="00CA19E7">
        <w:t>PROFESSIONALISM</w:t>
      </w:r>
    </w:p>
    <w:p w14:paraId="04677ABF" w14:textId="5D62129B" w:rsidR="00DB645A" w:rsidRPr="00747F17" w:rsidRDefault="008D4E1E" w:rsidP="00207CCC">
      <w:pPr>
        <w:pStyle w:val="1GenText"/>
        <w:rPr>
          <w:color w:val="auto"/>
          <w:spacing w:val="-5"/>
          <w:sz w:val="20"/>
        </w:rPr>
      </w:pPr>
      <w:r w:rsidRPr="00747F17">
        <w:rPr>
          <w:color w:val="auto"/>
          <w:spacing w:val="-5"/>
          <w:sz w:val="20"/>
        </w:rPr>
        <w:t>The business teacher has an obligation to grow continuously as a professional. One of the primary responsibilities of business teacher educators is to pass on to the next generation of professionals their passion for and commitment to the discipline. What business teacher educators teach about professionalism will be modeled and what is instilled through the practice and promotion of professionalism will be carried forward by future generations of business teachers.</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DB645A" w14:paraId="04677AC4" w14:textId="77777777" w:rsidTr="00DE20E2">
        <w:trPr>
          <w:tblHeader/>
        </w:trPr>
        <w:tc>
          <w:tcPr>
            <w:tcW w:w="4765" w:type="dxa"/>
            <w:shd w:val="clear" w:color="auto" w:fill="DCDCF4"/>
            <w:vAlign w:val="center"/>
          </w:tcPr>
          <w:p w14:paraId="04677AC0" w14:textId="3B34EED0" w:rsidR="00DB645A" w:rsidRDefault="001B3494" w:rsidP="00B62A42">
            <w:pPr>
              <w:pStyle w:val="2TableHeaderJustifyLEFT"/>
            </w:pPr>
            <w:r w:rsidRPr="001B3494">
              <w:t>The business teacher will:</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3A63FE" w14:paraId="04677AC9" w14:textId="77777777" w:rsidTr="00DE20E2">
        <w:tc>
          <w:tcPr>
            <w:tcW w:w="4765" w:type="dxa"/>
          </w:tcPr>
          <w:p w14:paraId="04677AC5" w14:textId="75081FB0" w:rsidR="003A63FE" w:rsidRPr="00AE31FA" w:rsidRDefault="00C47160" w:rsidP="00AE31FA">
            <w:pPr>
              <w:pStyle w:val="2TableTextwIndent"/>
            </w:pPr>
            <w:r>
              <w:rPr>
                <w:highlight w:val="white"/>
              </w:rPr>
              <w:t>1</w:t>
            </w:r>
            <w:r w:rsidR="003A63FE" w:rsidRPr="00E473AF">
              <w:rPr>
                <w:highlight w:val="white"/>
              </w:rPr>
              <w:t>a.</w:t>
            </w:r>
            <w:r w:rsidR="003A63FE" w:rsidRPr="00E473AF">
              <w:rPr>
                <w:highlight w:val="white"/>
              </w:rPr>
              <w:tab/>
            </w:r>
            <w:r w:rsidR="00AE31FA">
              <w:t>Hold membership, participate actively, and assume leadership responsibilities in the National Business Education Association and its state, regional, and international organizations as well as other business education and related organizations.</w:t>
            </w:r>
          </w:p>
        </w:tc>
        <w:tc>
          <w:tcPr>
            <w:tcW w:w="900" w:type="dxa"/>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Pr>
          <w:p w14:paraId="04677AC8" w14:textId="77777777" w:rsidR="003A63FE" w:rsidRDefault="003A63FE" w:rsidP="003A63FE">
            <w:pPr>
              <w:rPr>
                <w:highlight w:val="white"/>
              </w:rPr>
            </w:pPr>
          </w:p>
        </w:tc>
      </w:tr>
      <w:tr w:rsidR="003A63FE" w14:paraId="04677ACE" w14:textId="77777777" w:rsidTr="00DE20E2">
        <w:tc>
          <w:tcPr>
            <w:tcW w:w="4765" w:type="dxa"/>
          </w:tcPr>
          <w:p w14:paraId="04677ACA" w14:textId="6B035E0B" w:rsidR="003A63FE" w:rsidRPr="00056BBC" w:rsidRDefault="00C47160" w:rsidP="00C30B0C">
            <w:pPr>
              <w:pStyle w:val="2TableTextwIndent"/>
            </w:pPr>
            <w:r w:rsidRPr="00C30B0C">
              <w:rPr>
                <w:highlight w:val="white"/>
              </w:rPr>
              <w:t>1</w:t>
            </w:r>
            <w:r w:rsidR="003A63FE" w:rsidRPr="00C30B0C">
              <w:rPr>
                <w:highlight w:val="white"/>
              </w:rPr>
              <w:t>b.</w:t>
            </w:r>
            <w:r w:rsidR="003A63FE" w:rsidRPr="00C30B0C">
              <w:rPr>
                <w:highlight w:val="white"/>
              </w:rPr>
              <w:tab/>
            </w:r>
            <w:r w:rsidR="00C30B0C">
              <w:t>Demonstrate integrity and ethical behavior (e.g., student/family privacy and confidentiality, fairness and respect in all relationships, responsibility for preserving and enhancing the reputations of one’s</w:t>
            </w:r>
            <w:r w:rsidR="00056BBC">
              <w:t xml:space="preserve"> </w:t>
            </w:r>
            <w:r w:rsidR="00C30B0C">
              <w:t>colleagues and program).</w:t>
            </w:r>
          </w:p>
        </w:tc>
        <w:tc>
          <w:tcPr>
            <w:tcW w:w="900" w:type="dxa"/>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Pr>
          <w:p w14:paraId="04677ACD" w14:textId="77777777" w:rsidR="003A63FE" w:rsidRDefault="003A63FE" w:rsidP="003A63FE">
            <w:pPr>
              <w:rPr>
                <w:highlight w:val="white"/>
              </w:rPr>
            </w:pPr>
          </w:p>
        </w:tc>
      </w:tr>
      <w:tr w:rsidR="00802626" w14:paraId="166D9A47" w14:textId="77777777" w:rsidTr="00747F17">
        <w:tc>
          <w:tcPr>
            <w:tcW w:w="4765" w:type="dxa"/>
            <w:tcBorders>
              <w:bottom w:val="dashed" w:sz="4" w:space="0" w:color="A6A6A6" w:themeColor="background1" w:themeShade="A6"/>
            </w:tcBorders>
          </w:tcPr>
          <w:p w14:paraId="4650B95F" w14:textId="7BD6F1FD" w:rsidR="00802626" w:rsidRDefault="00802626" w:rsidP="00802626">
            <w:pPr>
              <w:pStyle w:val="2TableTextwIndent"/>
              <w:rPr>
                <w:highlight w:val="white"/>
              </w:rPr>
            </w:pPr>
            <w:r>
              <w:rPr>
                <w:highlight w:val="white"/>
              </w:rPr>
              <w:t>1c</w:t>
            </w:r>
            <w:r w:rsidRPr="00E473AF">
              <w:rPr>
                <w:highlight w:val="white"/>
              </w:rPr>
              <w:t>.</w:t>
            </w:r>
            <w:r w:rsidRPr="00E473AF">
              <w:rPr>
                <w:highlight w:val="white"/>
              </w:rPr>
              <w:tab/>
            </w:r>
            <w:r w:rsidRPr="00056BBC">
              <w:t>Engage in ongoing self-reflection to identify personal strengths and weaknesses in:</w:t>
            </w:r>
          </w:p>
        </w:tc>
        <w:tc>
          <w:tcPr>
            <w:tcW w:w="900" w:type="dxa"/>
            <w:tcBorders>
              <w:bottom w:val="dashed" w:sz="4" w:space="0" w:color="A6A6A6" w:themeColor="background1" w:themeShade="A6"/>
            </w:tcBorders>
            <w:tcMar>
              <w:top w:w="0" w:type="dxa"/>
              <w:left w:w="0" w:type="dxa"/>
              <w:bottom w:w="0" w:type="dxa"/>
              <w:right w:w="0" w:type="dxa"/>
            </w:tcMar>
            <w:vAlign w:val="center"/>
          </w:tcPr>
          <w:p w14:paraId="21E4595D" w14:textId="6F4F2049" w:rsidR="00802626" w:rsidRPr="0083073C" w:rsidRDefault="00802626" w:rsidP="00802626">
            <w:pPr>
              <w:pStyle w:val="0CHECKBOXESsymbol"/>
              <w:rPr>
                <w:highlight w:val="white"/>
              </w:rPr>
            </w:pPr>
            <w:r w:rsidRPr="003A63FE">
              <w:rPr>
                <w:highlight w:val="white"/>
              </w:rPr>
              <w:t>☐</w:t>
            </w:r>
          </w:p>
        </w:tc>
        <w:tc>
          <w:tcPr>
            <w:tcW w:w="900" w:type="dxa"/>
            <w:tcBorders>
              <w:bottom w:val="dashed" w:sz="4" w:space="0" w:color="A6A6A6" w:themeColor="background1" w:themeShade="A6"/>
            </w:tcBorders>
            <w:tcMar>
              <w:top w:w="0" w:type="dxa"/>
              <w:left w:w="0" w:type="dxa"/>
              <w:bottom w:w="0" w:type="dxa"/>
              <w:right w:w="0" w:type="dxa"/>
            </w:tcMar>
            <w:vAlign w:val="center"/>
          </w:tcPr>
          <w:p w14:paraId="5045152F" w14:textId="499689AE" w:rsidR="00802626" w:rsidRPr="0083073C" w:rsidRDefault="00802626" w:rsidP="00802626">
            <w:pPr>
              <w:pStyle w:val="0CHECKBOXESsymbol"/>
              <w:rPr>
                <w:highlight w:val="white"/>
              </w:rPr>
            </w:pPr>
            <w:r w:rsidRPr="003A63FE">
              <w:rPr>
                <w:highlight w:val="white"/>
              </w:rPr>
              <w:t>☐</w:t>
            </w:r>
          </w:p>
        </w:tc>
        <w:tc>
          <w:tcPr>
            <w:tcW w:w="3505" w:type="dxa"/>
            <w:tcBorders>
              <w:bottom w:val="dashed" w:sz="4" w:space="0" w:color="A6A6A6" w:themeColor="background1" w:themeShade="A6"/>
            </w:tcBorders>
          </w:tcPr>
          <w:p w14:paraId="054A8219" w14:textId="77777777" w:rsidR="00802626" w:rsidRDefault="00802626" w:rsidP="00802626">
            <w:pPr>
              <w:rPr>
                <w:highlight w:val="white"/>
              </w:rPr>
            </w:pPr>
          </w:p>
        </w:tc>
      </w:tr>
      <w:tr w:rsidR="00802626" w14:paraId="49554C1B" w14:textId="77777777" w:rsidTr="00747F17">
        <w:tc>
          <w:tcPr>
            <w:tcW w:w="4765" w:type="dxa"/>
            <w:tcBorders>
              <w:top w:val="dashed" w:sz="4" w:space="0" w:color="A6A6A6" w:themeColor="background1" w:themeShade="A6"/>
              <w:bottom w:val="dashed" w:sz="4" w:space="0" w:color="A6A6A6" w:themeColor="background1" w:themeShade="A6"/>
            </w:tcBorders>
          </w:tcPr>
          <w:p w14:paraId="47842D32" w14:textId="364EF1C4" w:rsidR="00802626" w:rsidRPr="001E0371" w:rsidRDefault="00802626" w:rsidP="00802626">
            <w:pPr>
              <w:pStyle w:val="2Tabletextwbullets"/>
            </w:pPr>
            <w:r w:rsidRPr="001E0371">
              <w:t>Essential professional skills (e.g., management, leadership, team-</w:t>
            </w:r>
            <w:r w:rsidRPr="001E0371">
              <w:br/>
              <w:t>building, and communication skills);</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34C6BE1E" w14:textId="2F2CA71D" w:rsidR="00802626" w:rsidRPr="0083073C" w:rsidRDefault="00802626" w:rsidP="00802626">
            <w:pPr>
              <w:pStyle w:val="0CHECKBOXESsymbol"/>
              <w:rPr>
                <w:highlight w:val="white"/>
              </w:rPr>
            </w:pPr>
            <w:r w:rsidRPr="003A63FE">
              <w:rPr>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47784E67" w14:textId="5F13C146" w:rsidR="00802626" w:rsidRPr="0083073C" w:rsidRDefault="00802626" w:rsidP="00802626">
            <w:pPr>
              <w:pStyle w:val="0CHECKBOXESsymbol"/>
              <w:rPr>
                <w:highlight w:val="white"/>
              </w:rPr>
            </w:pPr>
            <w:r w:rsidRPr="003A63FE">
              <w:rPr>
                <w:highlight w:val="white"/>
              </w:rPr>
              <w:t>☐</w:t>
            </w:r>
          </w:p>
        </w:tc>
        <w:tc>
          <w:tcPr>
            <w:tcW w:w="3505" w:type="dxa"/>
            <w:tcBorders>
              <w:top w:val="dashed" w:sz="4" w:space="0" w:color="A6A6A6" w:themeColor="background1" w:themeShade="A6"/>
              <w:bottom w:val="dashed" w:sz="4" w:space="0" w:color="A6A6A6" w:themeColor="background1" w:themeShade="A6"/>
            </w:tcBorders>
          </w:tcPr>
          <w:p w14:paraId="6D64A686" w14:textId="77777777" w:rsidR="00802626" w:rsidRDefault="00802626" w:rsidP="00802626">
            <w:pPr>
              <w:rPr>
                <w:highlight w:val="white"/>
              </w:rPr>
            </w:pPr>
          </w:p>
        </w:tc>
      </w:tr>
      <w:tr w:rsidR="00802626" w14:paraId="1AD3DC0B" w14:textId="77777777" w:rsidTr="00747F17">
        <w:tc>
          <w:tcPr>
            <w:tcW w:w="4765" w:type="dxa"/>
            <w:tcBorders>
              <w:top w:val="dashed" w:sz="4" w:space="0" w:color="A6A6A6" w:themeColor="background1" w:themeShade="A6"/>
            </w:tcBorders>
          </w:tcPr>
          <w:p w14:paraId="68557129" w14:textId="5883947D" w:rsidR="00802626" w:rsidRPr="001E0371" w:rsidRDefault="00802626" w:rsidP="00802626">
            <w:pPr>
              <w:pStyle w:val="2Tabletextwbullets"/>
              <w:rPr>
                <w:highlight w:val="white"/>
              </w:rPr>
            </w:pPr>
            <w:r w:rsidRPr="001E0371">
              <w:t xml:space="preserve">Knowledge of subject matter in </w:t>
            </w:r>
            <w:r w:rsidRPr="001E0371">
              <w:br/>
              <w:t>areas of specialization; and</w:t>
            </w:r>
          </w:p>
        </w:tc>
        <w:tc>
          <w:tcPr>
            <w:tcW w:w="900" w:type="dxa"/>
            <w:tcBorders>
              <w:top w:val="dashed" w:sz="4" w:space="0" w:color="A6A6A6" w:themeColor="background1" w:themeShade="A6"/>
            </w:tcBorders>
            <w:tcMar>
              <w:top w:w="0" w:type="dxa"/>
              <w:left w:w="0" w:type="dxa"/>
              <w:bottom w:w="0" w:type="dxa"/>
              <w:right w:w="0" w:type="dxa"/>
            </w:tcMar>
            <w:vAlign w:val="center"/>
          </w:tcPr>
          <w:p w14:paraId="30E32B6E" w14:textId="13EA8E0C" w:rsidR="00802626" w:rsidRPr="0083073C" w:rsidRDefault="00802626" w:rsidP="00802626">
            <w:pPr>
              <w:pStyle w:val="0CHECKBOXESsymbol"/>
              <w:rPr>
                <w:highlight w:val="white"/>
              </w:rPr>
            </w:pPr>
            <w:r w:rsidRPr="003A63FE">
              <w:rPr>
                <w:highlight w:val="white"/>
              </w:rPr>
              <w:t>☐</w:t>
            </w:r>
          </w:p>
        </w:tc>
        <w:tc>
          <w:tcPr>
            <w:tcW w:w="900" w:type="dxa"/>
            <w:tcBorders>
              <w:top w:val="dashed" w:sz="4" w:space="0" w:color="A6A6A6" w:themeColor="background1" w:themeShade="A6"/>
            </w:tcBorders>
            <w:tcMar>
              <w:top w:w="0" w:type="dxa"/>
              <w:left w:w="0" w:type="dxa"/>
              <w:bottom w:w="0" w:type="dxa"/>
              <w:right w:w="0" w:type="dxa"/>
            </w:tcMar>
            <w:vAlign w:val="center"/>
          </w:tcPr>
          <w:p w14:paraId="1605E644" w14:textId="28582040" w:rsidR="00802626" w:rsidRPr="0083073C" w:rsidRDefault="00802626" w:rsidP="00802626">
            <w:pPr>
              <w:pStyle w:val="0CHECKBOXESsymbol"/>
              <w:rPr>
                <w:highlight w:val="white"/>
              </w:rPr>
            </w:pPr>
            <w:r w:rsidRPr="003A63FE">
              <w:rPr>
                <w:highlight w:val="white"/>
              </w:rPr>
              <w:t>☐</w:t>
            </w:r>
          </w:p>
        </w:tc>
        <w:tc>
          <w:tcPr>
            <w:tcW w:w="3505" w:type="dxa"/>
            <w:tcBorders>
              <w:top w:val="dashed" w:sz="4" w:space="0" w:color="A6A6A6" w:themeColor="background1" w:themeShade="A6"/>
            </w:tcBorders>
          </w:tcPr>
          <w:p w14:paraId="7B5F873B" w14:textId="77777777" w:rsidR="00802626" w:rsidRDefault="00802626" w:rsidP="00802626">
            <w:pPr>
              <w:rPr>
                <w:highlight w:val="white"/>
              </w:rPr>
            </w:pPr>
          </w:p>
        </w:tc>
      </w:tr>
      <w:tr w:rsidR="00802626" w14:paraId="5F385182" w14:textId="77777777" w:rsidTr="00DE20E2">
        <w:tc>
          <w:tcPr>
            <w:tcW w:w="4765" w:type="dxa"/>
          </w:tcPr>
          <w:p w14:paraId="4CAD6458" w14:textId="521F3F06" w:rsidR="00802626" w:rsidRPr="001E0371" w:rsidRDefault="00802626" w:rsidP="00802626">
            <w:pPr>
              <w:pStyle w:val="2Tabletextwbullets"/>
              <w:rPr>
                <w:highlight w:val="white"/>
              </w:rPr>
            </w:pPr>
            <w:r w:rsidRPr="001E0371">
              <w:t>New developments in learning, curriculum, and instructional strategies.</w:t>
            </w:r>
          </w:p>
        </w:tc>
        <w:tc>
          <w:tcPr>
            <w:tcW w:w="900" w:type="dxa"/>
            <w:tcMar>
              <w:top w:w="0" w:type="dxa"/>
              <w:left w:w="0" w:type="dxa"/>
              <w:bottom w:w="0" w:type="dxa"/>
              <w:right w:w="0" w:type="dxa"/>
            </w:tcMar>
            <w:vAlign w:val="center"/>
          </w:tcPr>
          <w:p w14:paraId="32EF4F59" w14:textId="57DA1270" w:rsidR="00802626" w:rsidRPr="0083073C"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1C3D8D5" w14:textId="64022EB3" w:rsidR="00802626" w:rsidRPr="0083073C" w:rsidRDefault="00802626" w:rsidP="00802626">
            <w:pPr>
              <w:pStyle w:val="0CHECKBOXESsymbol"/>
              <w:rPr>
                <w:highlight w:val="white"/>
              </w:rPr>
            </w:pPr>
            <w:r w:rsidRPr="003A63FE">
              <w:rPr>
                <w:highlight w:val="white"/>
              </w:rPr>
              <w:t>☐</w:t>
            </w:r>
          </w:p>
        </w:tc>
        <w:tc>
          <w:tcPr>
            <w:tcW w:w="3505" w:type="dxa"/>
          </w:tcPr>
          <w:p w14:paraId="71623280" w14:textId="77777777" w:rsidR="00802626" w:rsidRDefault="00802626" w:rsidP="00802626">
            <w:pPr>
              <w:rPr>
                <w:highlight w:val="white"/>
              </w:rPr>
            </w:pPr>
          </w:p>
        </w:tc>
      </w:tr>
      <w:tr w:rsidR="00802626" w14:paraId="4257F438" w14:textId="77777777" w:rsidTr="00DE20E2">
        <w:tc>
          <w:tcPr>
            <w:tcW w:w="4765" w:type="dxa"/>
          </w:tcPr>
          <w:p w14:paraId="05C45B2E" w14:textId="0AB79466" w:rsidR="00802626" w:rsidRDefault="00802626" w:rsidP="00802626">
            <w:pPr>
              <w:pStyle w:val="2TableTextwIndent"/>
              <w:rPr>
                <w:highlight w:val="white"/>
              </w:rPr>
            </w:pPr>
            <w:r>
              <w:rPr>
                <w:highlight w:val="white"/>
              </w:rPr>
              <w:lastRenderedPageBreak/>
              <w:t>1d.</w:t>
            </w:r>
            <w:r>
              <w:rPr>
                <w:highlight w:val="white"/>
              </w:rPr>
              <w:tab/>
              <w:t>D</w:t>
            </w:r>
            <w:r w:rsidRPr="005714FF">
              <w:t>evelop and implement a plan to address areas for improvement identified through self-reflection</w:t>
            </w:r>
            <w:r>
              <w:t>.</w:t>
            </w:r>
            <w:r w:rsidRPr="00E473AF">
              <w:rPr>
                <w:highlight w:val="white"/>
              </w:rPr>
              <w:tab/>
            </w:r>
          </w:p>
        </w:tc>
        <w:tc>
          <w:tcPr>
            <w:tcW w:w="900" w:type="dxa"/>
            <w:tcMar>
              <w:top w:w="0" w:type="dxa"/>
              <w:left w:w="0" w:type="dxa"/>
              <w:bottom w:w="0" w:type="dxa"/>
              <w:right w:w="0" w:type="dxa"/>
            </w:tcMar>
            <w:vAlign w:val="center"/>
          </w:tcPr>
          <w:p w14:paraId="58EAAED4" w14:textId="12B9AC3F" w:rsidR="00802626" w:rsidRPr="0083073C"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E41E0EB" w14:textId="7811B869" w:rsidR="00802626" w:rsidRPr="0083073C" w:rsidRDefault="00802626" w:rsidP="00802626">
            <w:pPr>
              <w:pStyle w:val="0CHECKBOXESsymbol"/>
              <w:rPr>
                <w:highlight w:val="white"/>
              </w:rPr>
            </w:pPr>
            <w:r w:rsidRPr="003A63FE">
              <w:rPr>
                <w:highlight w:val="white"/>
              </w:rPr>
              <w:t>☐</w:t>
            </w:r>
          </w:p>
        </w:tc>
        <w:tc>
          <w:tcPr>
            <w:tcW w:w="3505" w:type="dxa"/>
          </w:tcPr>
          <w:p w14:paraId="005E726A" w14:textId="77777777" w:rsidR="00802626" w:rsidRDefault="00802626" w:rsidP="00802626">
            <w:pPr>
              <w:rPr>
                <w:highlight w:val="white"/>
              </w:rPr>
            </w:pPr>
          </w:p>
        </w:tc>
      </w:tr>
      <w:tr w:rsidR="00802626" w14:paraId="2B72D749" w14:textId="77777777" w:rsidTr="00DE20E2">
        <w:tc>
          <w:tcPr>
            <w:tcW w:w="4765" w:type="dxa"/>
          </w:tcPr>
          <w:p w14:paraId="749E1FEB" w14:textId="11E9FC5F" w:rsidR="00802626" w:rsidRPr="00A13424" w:rsidRDefault="00802626" w:rsidP="00802626">
            <w:pPr>
              <w:pStyle w:val="2TableTextwIndent"/>
            </w:pPr>
            <w:r>
              <w:rPr>
                <w:highlight w:val="white"/>
              </w:rPr>
              <w:t>1e</w:t>
            </w:r>
            <w:r w:rsidRPr="00E473AF">
              <w:rPr>
                <w:highlight w:val="white"/>
              </w:rPr>
              <w:t>.</w:t>
            </w:r>
            <w:r w:rsidRPr="00E473AF">
              <w:rPr>
                <w:highlight w:val="white"/>
              </w:rPr>
              <w:tab/>
            </w:r>
            <w:r>
              <w:rPr>
                <w:highlight w:val="white"/>
              </w:rPr>
              <w:t>R</w:t>
            </w:r>
            <w:r>
              <w:t>eview literature and use current research findings to deliver information regarding best practices in business and education.</w:t>
            </w:r>
          </w:p>
        </w:tc>
        <w:tc>
          <w:tcPr>
            <w:tcW w:w="900" w:type="dxa"/>
            <w:tcMar>
              <w:top w:w="0" w:type="dxa"/>
              <w:left w:w="0" w:type="dxa"/>
              <w:bottom w:w="0" w:type="dxa"/>
              <w:right w:w="0" w:type="dxa"/>
            </w:tcMar>
            <w:vAlign w:val="center"/>
          </w:tcPr>
          <w:p w14:paraId="713B7686" w14:textId="5ADC97F1" w:rsidR="00802626" w:rsidRPr="0083073C"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13EF223" w14:textId="5BBDE5DF" w:rsidR="00802626" w:rsidRPr="0083073C" w:rsidRDefault="00802626" w:rsidP="00802626">
            <w:pPr>
              <w:pStyle w:val="0CHECKBOXESsymbol"/>
              <w:rPr>
                <w:highlight w:val="white"/>
              </w:rPr>
            </w:pPr>
            <w:r w:rsidRPr="003A63FE">
              <w:rPr>
                <w:highlight w:val="white"/>
              </w:rPr>
              <w:t>☐</w:t>
            </w:r>
          </w:p>
        </w:tc>
        <w:tc>
          <w:tcPr>
            <w:tcW w:w="3505" w:type="dxa"/>
          </w:tcPr>
          <w:p w14:paraId="36DBDB24" w14:textId="77777777" w:rsidR="00802626" w:rsidRDefault="00802626" w:rsidP="00802626">
            <w:pPr>
              <w:rPr>
                <w:highlight w:val="white"/>
              </w:rPr>
            </w:pPr>
          </w:p>
        </w:tc>
      </w:tr>
      <w:tr w:rsidR="00802626" w14:paraId="3D12AAA6" w14:textId="77777777" w:rsidTr="00DE20E2">
        <w:tc>
          <w:tcPr>
            <w:tcW w:w="4765" w:type="dxa"/>
          </w:tcPr>
          <w:p w14:paraId="6FB9D1E0" w14:textId="414D70EA" w:rsidR="00802626" w:rsidRDefault="00802626" w:rsidP="00802626">
            <w:pPr>
              <w:pStyle w:val="2TableTextwIndent"/>
              <w:rPr>
                <w:highlight w:val="white"/>
              </w:rPr>
            </w:pPr>
            <w:r>
              <w:rPr>
                <w:highlight w:val="white"/>
              </w:rPr>
              <w:t>1f</w:t>
            </w:r>
            <w:r w:rsidRPr="00E473AF">
              <w:rPr>
                <w:highlight w:val="white"/>
              </w:rPr>
              <w:t>.</w:t>
            </w:r>
            <w:r w:rsidRPr="00E473AF">
              <w:rPr>
                <w:highlight w:val="white"/>
              </w:rPr>
              <w:tab/>
            </w:r>
            <w:r>
              <w:rPr>
                <w:highlight w:val="white"/>
              </w:rPr>
              <w:t>C</w:t>
            </w:r>
            <w:r w:rsidRPr="00A13424">
              <w:t>reate professional communications which reflect positively on the teacher, the organizations represented, and the profession itself (e.g., written documents, presentations, etc.).</w:t>
            </w:r>
          </w:p>
        </w:tc>
        <w:tc>
          <w:tcPr>
            <w:tcW w:w="900" w:type="dxa"/>
            <w:tcMar>
              <w:top w:w="0" w:type="dxa"/>
              <w:left w:w="0" w:type="dxa"/>
              <w:bottom w:w="0" w:type="dxa"/>
              <w:right w:w="0" w:type="dxa"/>
            </w:tcMar>
            <w:vAlign w:val="center"/>
          </w:tcPr>
          <w:p w14:paraId="46B56DB8" w14:textId="1F287661" w:rsidR="00802626" w:rsidRPr="0083073C"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93F02B0" w14:textId="6E521CF6" w:rsidR="00802626" w:rsidRPr="0083073C" w:rsidRDefault="00802626" w:rsidP="00802626">
            <w:pPr>
              <w:pStyle w:val="0CHECKBOXESsymbol"/>
              <w:rPr>
                <w:highlight w:val="white"/>
              </w:rPr>
            </w:pPr>
            <w:r w:rsidRPr="003A63FE">
              <w:rPr>
                <w:highlight w:val="white"/>
              </w:rPr>
              <w:t>☐</w:t>
            </w:r>
          </w:p>
        </w:tc>
        <w:tc>
          <w:tcPr>
            <w:tcW w:w="3505" w:type="dxa"/>
          </w:tcPr>
          <w:p w14:paraId="4156E16B" w14:textId="77777777" w:rsidR="00802626" w:rsidRDefault="00802626" w:rsidP="00802626">
            <w:pPr>
              <w:rPr>
                <w:highlight w:val="white"/>
              </w:rPr>
            </w:pPr>
          </w:p>
        </w:tc>
      </w:tr>
      <w:tr w:rsidR="00802626" w14:paraId="22E9A0D7" w14:textId="77777777" w:rsidTr="00DE20E2">
        <w:tc>
          <w:tcPr>
            <w:tcW w:w="4765" w:type="dxa"/>
          </w:tcPr>
          <w:p w14:paraId="102987E9" w14:textId="44EEEFC2" w:rsidR="00802626" w:rsidRPr="008869E9" w:rsidRDefault="00802626" w:rsidP="00802626">
            <w:pPr>
              <w:pStyle w:val="2TableTextwIndent"/>
            </w:pPr>
            <w:r>
              <w:rPr>
                <w:highlight w:val="white"/>
              </w:rPr>
              <w:t>1g</w:t>
            </w:r>
            <w:r w:rsidRPr="00E473AF">
              <w:rPr>
                <w:highlight w:val="white"/>
              </w:rPr>
              <w:t>.</w:t>
            </w:r>
            <w:r w:rsidRPr="00E473AF">
              <w:rPr>
                <w:highlight w:val="white"/>
              </w:rPr>
              <w:tab/>
            </w:r>
            <w:r>
              <w:rPr>
                <w:highlight w:val="white"/>
              </w:rPr>
              <w:t>U</w:t>
            </w:r>
            <w:r>
              <w:t>se a variety of approaches for professional development and life-long learning (e.g., webinars, professional conferences, internships, advanced courses, and in-service opportunities).</w:t>
            </w:r>
          </w:p>
        </w:tc>
        <w:tc>
          <w:tcPr>
            <w:tcW w:w="900" w:type="dxa"/>
            <w:tcMar>
              <w:top w:w="0" w:type="dxa"/>
              <w:left w:w="0" w:type="dxa"/>
              <w:bottom w:w="0" w:type="dxa"/>
              <w:right w:w="0" w:type="dxa"/>
            </w:tcMar>
            <w:vAlign w:val="center"/>
          </w:tcPr>
          <w:p w14:paraId="244FB4D0" w14:textId="5F2DEC45" w:rsidR="00802626" w:rsidRPr="0083073C"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0D847C3" w14:textId="7FCE0A46" w:rsidR="00802626" w:rsidRPr="0083073C" w:rsidRDefault="00802626" w:rsidP="00802626">
            <w:pPr>
              <w:pStyle w:val="0CHECKBOXESsymbol"/>
              <w:rPr>
                <w:highlight w:val="white"/>
              </w:rPr>
            </w:pPr>
            <w:r w:rsidRPr="003A63FE">
              <w:rPr>
                <w:highlight w:val="white"/>
              </w:rPr>
              <w:t>☐</w:t>
            </w:r>
          </w:p>
        </w:tc>
        <w:tc>
          <w:tcPr>
            <w:tcW w:w="3505" w:type="dxa"/>
          </w:tcPr>
          <w:p w14:paraId="2445C029" w14:textId="77777777" w:rsidR="00802626" w:rsidRDefault="00802626" w:rsidP="00802626">
            <w:pPr>
              <w:rPr>
                <w:highlight w:val="white"/>
              </w:rPr>
            </w:pPr>
          </w:p>
        </w:tc>
      </w:tr>
      <w:tr w:rsidR="00802626" w14:paraId="3CC90509" w14:textId="77777777" w:rsidTr="00DE20E2">
        <w:tc>
          <w:tcPr>
            <w:tcW w:w="4765" w:type="dxa"/>
          </w:tcPr>
          <w:p w14:paraId="77CC1791" w14:textId="3DCD0EAB" w:rsidR="00802626" w:rsidRPr="008869E9" w:rsidRDefault="00802626" w:rsidP="00802626">
            <w:pPr>
              <w:pStyle w:val="2TableTextwIndent"/>
            </w:pPr>
            <w:r>
              <w:rPr>
                <w:highlight w:val="white"/>
              </w:rPr>
              <w:t>1h</w:t>
            </w:r>
            <w:r w:rsidRPr="00E473AF">
              <w:rPr>
                <w:highlight w:val="white"/>
              </w:rPr>
              <w:t>.</w:t>
            </w:r>
            <w:r>
              <w:rPr>
                <w:highlight w:val="white"/>
              </w:rPr>
              <w:tab/>
            </w:r>
            <w:r>
              <w:t>Enhance professional image by modeling appropriate appearance and personal presentation style that reflects expectations and values of the profession.</w:t>
            </w:r>
          </w:p>
        </w:tc>
        <w:tc>
          <w:tcPr>
            <w:tcW w:w="900" w:type="dxa"/>
            <w:tcMar>
              <w:top w:w="0" w:type="dxa"/>
              <w:left w:w="0" w:type="dxa"/>
              <w:bottom w:w="0" w:type="dxa"/>
              <w:right w:w="0" w:type="dxa"/>
            </w:tcMar>
            <w:vAlign w:val="center"/>
          </w:tcPr>
          <w:p w14:paraId="6BB1101B" w14:textId="1E6D1F42" w:rsidR="00802626" w:rsidRPr="0083073C"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2C3D486" w14:textId="5B54FC52" w:rsidR="00802626" w:rsidRPr="0083073C" w:rsidRDefault="00802626" w:rsidP="00802626">
            <w:pPr>
              <w:pStyle w:val="0CHECKBOXESsymbol"/>
              <w:rPr>
                <w:highlight w:val="white"/>
              </w:rPr>
            </w:pPr>
            <w:r w:rsidRPr="003A63FE">
              <w:rPr>
                <w:highlight w:val="white"/>
              </w:rPr>
              <w:t>☐</w:t>
            </w:r>
          </w:p>
        </w:tc>
        <w:tc>
          <w:tcPr>
            <w:tcW w:w="3505" w:type="dxa"/>
          </w:tcPr>
          <w:p w14:paraId="2DBCBDC5" w14:textId="77777777" w:rsidR="00802626" w:rsidRDefault="00802626" w:rsidP="00802626">
            <w:pPr>
              <w:rPr>
                <w:highlight w:val="white"/>
              </w:rPr>
            </w:pPr>
          </w:p>
        </w:tc>
      </w:tr>
      <w:tr w:rsidR="00802626" w14:paraId="7581D1FE" w14:textId="77777777" w:rsidTr="00DE20E2">
        <w:tc>
          <w:tcPr>
            <w:tcW w:w="4765" w:type="dxa"/>
          </w:tcPr>
          <w:p w14:paraId="1D3DA0C8" w14:textId="1C61B188" w:rsidR="00802626" w:rsidRPr="00395D16" w:rsidRDefault="00802626" w:rsidP="00802626">
            <w:pPr>
              <w:pStyle w:val="2TableTextwIndent"/>
            </w:pPr>
            <w:r>
              <w:rPr>
                <w:highlight w:val="white"/>
              </w:rPr>
              <w:t>1i</w:t>
            </w:r>
            <w:r w:rsidRPr="00E473AF">
              <w:rPr>
                <w:highlight w:val="white"/>
              </w:rPr>
              <w:t>.</w:t>
            </w:r>
            <w:r w:rsidRPr="00E473AF">
              <w:rPr>
                <w:highlight w:val="white"/>
              </w:rPr>
              <w:tab/>
            </w:r>
            <w:r>
              <w:rPr>
                <w:highlight w:val="white"/>
              </w:rPr>
              <w:t>E</w:t>
            </w:r>
            <w:r>
              <w:t>nhance professional image by modeling appropriate appearance and personal presentation style that reflects expectations and values of the profession.</w:t>
            </w:r>
          </w:p>
        </w:tc>
        <w:tc>
          <w:tcPr>
            <w:tcW w:w="900" w:type="dxa"/>
            <w:tcMar>
              <w:top w:w="0" w:type="dxa"/>
              <w:left w:w="0" w:type="dxa"/>
              <w:bottom w:w="0" w:type="dxa"/>
              <w:right w:w="0" w:type="dxa"/>
            </w:tcMar>
            <w:vAlign w:val="center"/>
          </w:tcPr>
          <w:p w14:paraId="604DCFBA" w14:textId="6660AB5B" w:rsidR="00802626" w:rsidRPr="0083073C"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426FFD1" w14:textId="259AAC89" w:rsidR="00802626" w:rsidRPr="0083073C" w:rsidRDefault="00802626" w:rsidP="00802626">
            <w:pPr>
              <w:pStyle w:val="0CHECKBOXESsymbol"/>
              <w:rPr>
                <w:highlight w:val="white"/>
              </w:rPr>
            </w:pPr>
            <w:r w:rsidRPr="003A63FE">
              <w:rPr>
                <w:highlight w:val="white"/>
              </w:rPr>
              <w:t>☐</w:t>
            </w:r>
          </w:p>
        </w:tc>
        <w:tc>
          <w:tcPr>
            <w:tcW w:w="3505" w:type="dxa"/>
          </w:tcPr>
          <w:p w14:paraId="0730C853" w14:textId="77777777" w:rsidR="00802626" w:rsidRDefault="00802626" w:rsidP="00802626">
            <w:pPr>
              <w:rPr>
                <w:highlight w:val="white"/>
              </w:rPr>
            </w:pPr>
          </w:p>
        </w:tc>
      </w:tr>
    </w:tbl>
    <w:p w14:paraId="7A69C91A" w14:textId="77777777" w:rsidR="00395D16" w:rsidRDefault="00395D16">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04677ADF" w14:textId="46C146F1" w:rsidR="00DB645A" w:rsidRDefault="006C3440" w:rsidP="00A83D94">
      <w:pPr>
        <w:pStyle w:val="Heading2"/>
      </w:pPr>
      <w:r>
        <w:lastRenderedPageBreak/>
        <w:t>2.</w:t>
      </w:r>
      <w:r>
        <w:tab/>
      </w:r>
      <w:r w:rsidR="00E87A9D">
        <w:t>CURRICULUM DEVELOPMENT</w:t>
      </w:r>
    </w:p>
    <w:p w14:paraId="04677AE1" w14:textId="55817151" w:rsidR="00DB645A" w:rsidRPr="003B1993" w:rsidRDefault="003B1993" w:rsidP="003B1993">
      <w:pPr>
        <w:pStyle w:val="1GenText"/>
        <w:rPr>
          <w:color w:val="auto"/>
        </w:rPr>
      </w:pPr>
      <w:r w:rsidRPr="003B1993">
        <w:rPr>
          <w:color w:val="auto"/>
        </w:rPr>
        <w:t>The business teacher creates, analyzes, revises, and implements curricula to</w:t>
      </w:r>
      <w:r>
        <w:rPr>
          <w:color w:val="auto"/>
        </w:rPr>
        <w:t xml:space="preserve"> </w:t>
      </w:r>
      <w:r w:rsidRPr="003B1993">
        <w:rPr>
          <w:color w:val="auto"/>
        </w:rPr>
        <w:t>prepare students for success in business and life.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ED6AE72" w14:textId="77777777" w:rsidTr="00DE20E2">
        <w:trPr>
          <w:tblHeader/>
        </w:trPr>
        <w:tc>
          <w:tcPr>
            <w:tcW w:w="4765" w:type="dxa"/>
            <w:shd w:val="clear" w:color="auto" w:fill="DCDCF4"/>
            <w:vAlign w:val="center"/>
          </w:tcPr>
          <w:p w14:paraId="664F7486" w14:textId="0B123533" w:rsidR="00FE2E87" w:rsidRPr="00CD24E2" w:rsidRDefault="001B3494" w:rsidP="00710E3A">
            <w:pPr>
              <w:pStyle w:val="2TableHeaderJustifyLEFT"/>
            </w:pPr>
            <w:r w:rsidRPr="001B3494">
              <w:t>The business teacher will:</w:t>
            </w:r>
          </w:p>
        </w:tc>
        <w:tc>
          <w:tcPr>
            <w:tcW w:w="900" w:type="dxa"/>
            <w:shd w:val="clear" w:color="auto" w:fill="DCDCF4"/>
            <w:tcMar>
              <w:top w:w="0" w:type="dxa"/>
              <w:left w:w="0" w:type="dxa"/>
              <w:bottom w:w="0" w:type="dxa"/>
              <w:right w:w="0" w:type="dxa"/>
            </w:tcMar>
            <w:vAlign w:val="center"/>
          </w:tcPr>
          <w:p w14:paraId="11362986"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5E3C249"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DA144BB" w14:textId="77777777" w:rsidR="00FE2E87" w:rsidRPr="00CD24E2" w:rsidRDefault="00FE2E87" w:rsidP="00710E3A">
            <w:pPr>
              <w:pStyle w:val="2TableHeaderJustifyLEFT"/>
            </w:pPr>
            <w:r w:rsidRPr="00CD24E2">
              <w:t>Reviewer Feedback</w:t>
            </w:r>
          </w:p>
        </w:tc>
      </w:tr>
      <w:tr w:rsidR="00FE2E87" w14:paraId="067EE14E" w14:textId="77777777" w:rsidTr="00DE20E2">
        <w:tc>
          <w:tcPr>
            <w:tcW w:w="4765" w:type="dxa"/>
          </w:tcPr>
          <w:p w14:paraId="6CEF36A2" w14:textId="546F808E" w:rsidR="00FE2E87" w:rsidRDefault="00C47160" w:rsidP="00FE2E87">
            <w:pPr>
              <w:pStyle w:val="2TableTextwIndent"/>
              <w:rPr>
                <w:highlight w:val="white"/>
              </w:rPr>
            </w:pPr>
            <w:r>
              <w:rPr>
                <w:highlight w:val="white"/>
              </w:rPr>
              <w:t>2</w:t>
            </w:r>
            <w:r w:rsidR="00FE2E87" w:rsidRPr="00E473AF">
              <w:rPr>
                <w:highlight w:val="white"/>
              </w:rPr>
              <w:t>a.</w:t>
            </w:r>
            <w:r w:rsidR="00FE2E87" w:rsidRPr="00E473AF">
              <w:rPr>
                <w:highlight w:val="white"/>
              </w:rPr>
              <w:tab/>
            </w:r>
            <w:r w:rsidR="001E28D0">
              <w:rPr>
                <w:highlight w:val="white"/>
              </w:rPr>
              <w:t>D</w:t>
            </w:r>
            <w:r w:rsidR="001E28D0" w:rsidRPr="001E28D0">
              <w:t>evelop and implement the mission and goals of a specific business program.</w:t>
            </w:r>
          </w:p>
        </w:tc>
        <w:tc>
          <w:tcPr>
            <w:tcW w:w="900" w:type="dxa"/>
            <w:tcMar>
              <w:top w:w="0" w:type="dxa"/>
              <w:left w:w="0" w:type="dxa"/>
              <w:bottom w:w="0" w:type="dxa"/>
              <w:right w:w="0" w:type="dxa"/>
            </w:tcMar>
            <w:vAlign w:val="center"/>
          </w:tcPr>
          <w:p w14:paraId="300FE248" w14:textId="3D574276"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C68C0B1" w14:textId="4D33F363" w:rsidR="00FE2E87" w:rsidRDefault="00FE2E87" w:rsidP="003A63FE">
            <w:pPr>
              <w:pStyle w:val="0CHECKBOXESsymbol"/>
              <w:rPr>
                <w:highlight w:val="white"/>
              </w:rPr>
            </w:pPr>
            <w:r>
              <w:rPr>
                <w:highlight w:val="white"/>
              </w:rPr>
              <w:t>☐</w:t>
            </w:r>
          </w:p>
        </w:tc>
        <w:tc>
          <w:tcPr>
            <w:tcW w:w="3505" w:type="dxa"/>
          </w:tcPr>
          <w:p w14:paraId="09B52CA8" w14:textId="77777777" w:rsidR="00FE2E87" w:rsidRDefault="00FE2E87" w:rsidP="00FE2E87">
            <w:pPr>
              <w:rPr>
                <w:highlight w:val="white"/>
              </w:rPr>
            </w:pPr>
          </w:p>
        </w:tc>
      </w:tr>
      <w:tr w:rsidR="00FE2E87" w14:paraId="06AA4B5F" w14:textId="77777777" w:rsidTr="00DE20E2">
        <w:tc>
          <w:tcPr>
            <w:tcW w:w="4765" w:type="dxa"/>
          </w:tcPr>
          <w:p w14:paraId="4C96309F" w14:textId="2FA559AC" w:rsidR="00FE2E87" w:rsidRPr="006A788B" w:rsidRDefault="00C47160" w:rsidP="006A788B">
            <w:pPr>
              <w:pStyle w:val="2TableTextwIndent"/>
            </w:pPr>
            <w:r>
              <w:rPr>
                <w:highlight w:val="white"/>
              </w:rPr>
              <w:t>2</w:t>
            </w:r>
            <w:r w:rsidR="00FE2E87">
              <w:rPr>
                <w:highlight w:val="white"/>
              </w:rPr>
              <w:t>b</w:t>
            </w:r>
            <w:r w:rsidR="00FE2E87" w:rsidRPr="00E473AF">
              <w:rPr>
                <w:highlight w:val="white"/>
              </w:rPr>
              <w:t>.</w:t>
            </w:r>
            <w:r w:rsidR="00FE2E87" w:rsidRPr="00E473AF">
              <w:rPr>
                <w:highlight w:val="white"/>
              </w:rPr>
              <w:tab/>
            </w:r>
            <w:r w:rsidR="006A788B">
              <w:rPr>
                <w:highlight w:val="white"/>
              </w:rPr>
              <w:t>U</w:t>
            </w:r>
            <w:r w:rsidR="006A788B">
              <w:t>se information pertaining to current and future trends in business and technology from a wide variety of relevant sources</w:t>
            </w:r>
            <w:r w:rsidR="006A788B">
              <w:br/>
              <w:t xml:space="preserve"> (e.g., employer surveys, graduate follow-up studies, business education and economic research, guidelines from government</w:t>
            </w:r>
            <w:r w:rsidR="006A788B">
              <w:br/>
              <w:t xml:space="preserve"> and professional organizations and</w:t>
            </w:r>
            <w:r w:rsidR="00275AA2">
              <w:br/>
            </w:r>
            <w:r w:rsidR="006A788B">
              <w:t>advisory committees).</w:t>
            </w:r>
          </w:p>
        </w:tc>
        <w:tc>
          <w:tcPr>
            <w:tcW w:w="900" w:type="dxa"/>
            <w:tcMar>
              <w:top w:w="0" w:type="dxa"/>
              <w:left w:w="0" w:type="dxa"/>
              <w:bottom w:w="0" w:type="dxa"/>
              <w:right w:w="0" w:type="dxa"/>
            </w:tcMar>
            <w:vAlign w:val="center"/>
          </w:tcPr>
          <w:p w14:paraId="38D421F3" w14:textId="0EC2207C"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3D27271E" w14:textId="62C60803" w:rsidR="00FE2E87" w:rsidRDefault="00FE2E87" w:rsidP="003A63FE">
            <w:pPr>
              <w:pStyle w:val="0CHECKBOXESsymbol"/>
              <w:rPr>
                <w:highlight w:val="white"/>
              </w:rPr>
            </w:pPr>
            <w:r>
              <w:rPr>
                <w:highlight w:val="white"/>
              </w:rPr>
              <w:t>☐</w:t>
            </w:r>
          </w:p>
        </w:tc>
        <w:tc>
          <w:tcPr>
            <w:tcW w:w="3505" w:type="dxa"/>
          </w:tcPr>
          <w:p w14:paraId="22147A73" w14:textId="77777777" w:rsidR="00FE2E87" w:rsidRDefault="00FE2E87" w:rsidP="00FE2E87">
            <w:pPr>
              <w:rPr>
                <w:highlight w:val="white"/>
              </w:rPr>
            </w:pPr>
          </w:p>
        </w:tc>
      </w:tr>
      <w:tr w:rsidR="00FE2E87" w14:paraId="1A01628D" w14:textId="77777777" w:rsidTr="00DE20E2">
        <w:tc>
          <w:tcPr>
            <w:tcW w:w="4765" w:type="dxa"/>
          </w:tcPr>
          <w:p w14:paraId="4E1A3AD3" w14:textId="0C9C4659" w:rsidR="00FE2E87" w:rsidRDefault="00C47160" w:rsidP="00FE2E87">
            <w:pPr>
              <w:pStyle w:val="2TableTextwIndent"/>
              <w:rPr>
                <w:highlight w:val="white"/>
              </w:rPr>
            </w:pPr>
            <w:r>
              <w:rPr>
                <w:highlight w:val="white"/>
              </w:rPr>
              <w:t>2</w:t>
            </w:r>
            <w:r w:rsidR="00FE2E87">
              <w:rPr>
                <w:highlight w:val="white"/>
              </w:rPr>
              <w:t>c.</w:t>
            </w:r>
            <w:r w:rsidR="00FE2E87" w:rsidRPr="00E473AF">
              <w:rPr>
                <w:highlight w:val="white"/>
              </w:rPr>
              <w:tab/>
            </w:r>
            <w:r w:rsidR="00275AA2">
              <w:rPr>
                <w:highlight w:val="white"/>
              </w:rPr>
              <w:t>A</w:t>
            </w:r>
            <w:r w:rsidR="00275AA2" w:rsidRPr="00275AA2">
              <w:t>lign curriculum with local, state, and national standards.</w:t>
            </w:r>
          </w:p>
        </w:tc>
        <w:tc>
          <w:tcPr>
            <w:tcW w:w="900" w:type="dxa"/>
            <w:tcMar>
              <w:top w:w="0" w:type="dxa"/>
              <w:left w:w="0" w:type="dxa"/>
              <w:bottom w:w="0" w:type="dxa"/>
              <w:right w:w="0" w:type="dxa"/>
            </w:tcMar>
            <w:vAlign w:val="center"/>
          </w:tcPr>
          <w:p w14:paraId="5F4F9D26" w14:textId="6A306F79"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C4C953F" w14:textId="04FB9381" w:rsidR="00FE2E87" w:rsidRDefault="00FE2E87" w:rsidP="003A63FE">
            <w:pPr>
              <w:pStyle w:val="0CHECKBOXESsymbol"/>
              <w:rPr>
                <w:highlight w:val="white"/>
              </w:rPr>
            </w:pPr>
            <w:r>
              <w:rPr>
                <w:highlight w:val="white"/>
              </w:rPr>
              <w:t>☐</w:t>
            </w:r>
          </w:p>
        </w:tc>
        <w:tc>
          <w:tcPr>
            <w:tcW w:w="3505" w:type="dxa"/>
          </w:tcPr>
          <w:p w14:paraId="71064E93" w14:textId="77777777" w:rsidR="00FE2E87" w:rsidRDefault="00FE2E87" w:rsidP="00FE2E87">
            <w:pPr>
              <w:rPr>
                <w:highlight w:val="white"/>
              </w:rPr>
            </w:pPr>
          </w:p>
        </w:tc>
      </w:tr>
      <w:tr w:rsidR="00802626" w14:paraId="3A13B02A" w14:textId="77777777" w:rsidTr="00B206ED">
        <w:tc>
          <w:tcPr>
            <w:tcW w:w="4765" w:type="dxa"/>
            <w:tcBorders>
              <w:bottom w:val="dashed" w:sz="4" w:space="0" w:color="A6A6A6" w:themeColor="background1" w:themeShade="A6"/>
            </w:tcBorders>
          </w:tcPr>
          <w:p w14:paraId="12B8D75D" w14:textId="594951FC" w:rsidR="00802626" w:rsidRDefault="00802626" w:rsidP="00802626">
            <w:pPr>
              <w:pStyle w:val="2TableTextwIndent"/>
              <w:rPr>
                <w:highlight w:val="white"/>
              </w:rPr>
            </w:pPr>
            <w:r>
              <w:rPr>
                <w:highlight w:val="white"/>
              </w:rPr>
              <w:t>2d.</w:t>
            </w:r>
            <w:r w:rsidRPr="00E473AF">
              <w:rPr>
                <w:highlight w:val="white"/>
              </w:rPr>
              <w:tab/>
            </w:r>
            <w:r>
              <w:rPr>
                <w:highlight w:val="white"/>
              </w:rPr>
              <w:t>D</w:t>
            </w:r>
            <w:r w:rsidRPr="005E3FA7">
              <w:t>evelop curricula that</w:t>
            </w:r>
            <w:r>
              <w:t>:</w:t>
            </w:r>
          </w:p>
        </w:tc>
        <w:tc>
          <w:tcPr>
            <w:tcW w:w="900" w:type="dxa"/>
            <w:tcBorders>
              <w:bottom w:val="dashed" w:sz="4" w:space="0" w:color="A6A6A6" w:themeColor="background1" w:themeShade="A6"/>
            </w:tcBorders>
            <w:tcMar>
              <w:top w:w="0" w:type="dxa"/>
              <w:left w:w="0" w:type="dxa"/>
              <w:bottom w:w="0" w:type="dxa"/>
              <w:right w:w="0" w:type="dxa"/>
            </w:tcMar>
            <w:vAlign w:val="center"/>
          </w:tcPr>
          <w:p w14:paraId="582ABA4A" w14:textId="10B627E6" w:rsidR="00802626" w:rsidRDefault="00802626" w:rsidP="00802626">
            <w:pPr>
              <w:pStyle w:val="0CHECKBOXESsymbol"/>
              <w:rPr>
                <w:highlight w:val="white"/>
              </w:rPr>
            </w:pPr>
            <w:r w:rsidRPr="003A63FE">
              <w:rPr>
                <w:highlight w:val="white"/>
              </w:rPr>
              <w:t>☐</w:t>
            </w:r>
          </w:p>
        </w:tc>
        <w:tc>
          <w:tcPr>
            <w:tcW w:w="900" w:type="dxa"/>
            <w:tcBorders>
              <w:bottom w:val="dashed" w:sz="4" w:space="0" w:color="A6A6A6" w:themeColor="background1" w:themeShade="A6"/>
            </w:tcBorders>
            <w:tcMar>
              <w:top w:w="0" w:type="dxa"/>
              <w:left w:w="0" w:type="dxa"/>
              <w:bottom w:w="0" w:type="dxa"/>
              <w:right w:w="0" w:type="dxa"/>
            </w:tcMar>
            <w:vAlign w:val="center"/>
          </w:tcPr>
          <w:p w14:paraId="7A3988DD" w14:textId="372562B2" w:rsidR="00802626" w:rsidRDefault="00802626" w:rsidP="00802626">
            <w:pPr>
              <w:pStyle w:val="0CHECKBOXESsymbol"/>
              <w:rPr>
                <w:highlight w:val="white"/>
              </w:rPr>
            </w:pPr>
            <w:r w:rsidRPr="003A63FE">
              <w:rPr>
                <w:highlight w:val="white"/>
              </w:rPr>
              <w:t>☐</w:t>
            </w:r>
          </w:p>
        </w:tc>
        <w:tc>
          <w:tcPr>
            <w:tcW w:w="3505" w:type="dxa"/>
            <w:tcBorders>
              <w:bottom w:val="dashed" w:sz="4" w:space="0" w:color="A6A6A6" w:themeColor="background1" w:themeShade="A6"/>
            </w:tcBorders>
          </w:tcPr>
          <w:p w14:paraId="0C447A47" w14:textId="77777777" w:rsidR="00802626" w:rsidRDefault="00802626" w:rsidP="00802626">
            <w:pPr>
              <w:rPr>
                <w:highlight w:val="white"/>
              </w:rPr>
            </w:pPr>
          </w:p>
        </w:tc>
      </w:tr>
      <w:tr w:rsidR="00802626" w14:paraId="28846147" w14:textId="77777777" w:rsidTr="00B206ED">
        <w:tc>
          <w:tcPr>
            <w:tcW w:w="4765" w:type="dxa"/>
            <w:tcBorders>
              <w:top w:val="dashed" w:sz="4" w:space="0" w:color="A6A6A6" w:themeColor="background1" w:themeShade="A6"/>
              <w:bottom w:val="dashed" w:sz="4" w:space="0" w:color="A6A6A6" w:themeColor="background1" w:themeShade="A6"/>
            </w:tcBorders>
          </w:tcPr>
          <w:p w14:paraId="205A01D8" w14:textId="70B1E284" w:rsidR="00802626" w:rsidRPr="001E0371" w:rsidRDefault="00802626" w:rsidP="00802626">
            <w:pPr>
              <w:pStyle w:val="2Tabletextwbullets"/>
              <w:rPr>
                <w:highlight w:val="white"/>
              </w:rPr>
            </w:pPr>
            <w:r>
              <w:rPr>
                <w:highlight w:val="white"/>
              </w:rPr>
              <w:t>R</w:t>
            </w:r>
            <w:r w:rsidRPr="005E3FA7">
              <w:t xml:space="preserve">eflects best practices in business </w:t>
            </w:r>
            <w:r>
              <w:br/>
            </w:r>
            <w:r w:rsidRPr="005E3FA7">
              <w:t>and education.</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380572FE" w14:textId="30480CB9" w:rsidR="00802626" w:rsidRDefault="00802626" w:rsidP="00802626">
            <w:pPr>
              <w:pStyle w:val="0CHECKBOXESsymbol"/>
              <w:rPr>
                <w:highlight w:val="white"/>
              </w:rPr>
            </w:pPr>
            <w:r w:rsidRPr="003A63FE">
              <w:rPr>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4419449A" w14:textId="571CE8AD" w:rsidR="00802626" w:rsidRDefault="00802626" w:rsidP="00802626">
            <w:pPr>
              <w:pStyle w:val="0CHECKBOXESsymbol"/>
              <w:rPr>
                <w:highlight w:val="white"/>
              </w:rPr>
            </w:pPr>
            <w:r w:rsidRPr="003A63FE">
              <w:rPr>
                <w:highlight w:val="white"/>
              </w:rPr>
              <w:t>☐</w:t>
            </w:r>
          </w:p>
        </w:tc>
        <w:tc>
          <w:tcPr>
            <w:tcW w:w="3505" w:type="dxa"/>
            <w:tcBorders>
              <w:top w:val="dashed" w:sz="4" w:space="0" w:color="A6A6A6" w:themeColor="background1" w:themeShade="A6"/>
              <w:bottom w:val="dashed" w:sz="4" w:space="0" w:color="A6A6A6" w:themeColor="background1" w:themeShade="A6"/>
            </w:tcBorders>
          </w:tcPr>
          <w:p w14:paraId="1869A8FB" w14:textId="77777777" w:rsidR="00802626" w:rsidRDefault="00802626" w:rsidP="00802626">
            <w:pPr>
              <w:rPr>
                <w:highlight w:val="white"/>
              </w:rPr>
            </w:pPr>
          </w:p>
        </w:tc>
      </w:tr>
      <w:tr w:rsidR="00802626" w14:paraId="42CC33B4" w14:textId="77777777" w:rsidTr="00B206ED">
        <w:tc>
          <w:tcPr>
            <w:tcW w:w="4765" w:type="dxa"/>
            <w:tcBorders>
              <w:top w:val="dashed" w:sz="4" w:space="0" w:color="A6A6A6" w:themeColor="background1" w:themeShade="A6"/>
              <w:bottom w:val="dashed" w:sz="4" w:space="0" w:color="A6A6A6" w:themeColor="background1" w:themeShade="A6"/>
            </w:tcBorders>
          </w:tcPr>
          <w:p w14:paraId="7994AE31" w14:textId="376DB8A1" w:rsidR="00802626" w:rsidRPr="006E5FB8" w:rsidRDefault="00802626" w:rsidP="00802626">
            <w:pPr>
              <w:pStyle w:val="2Tabletextwbullets"/>
            </w:pPr>
            <w:r>
              <w:rPr>
                <w:highlight w:val="white"/>
              </w:rPr>
              <w:t>I</w:t>
            </w:r>
            <w:r>
              <w:t>ntegrates authentic experiences (e.g., work-based learning, business-related projects, and community services).</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57EB7FFE" w14:textId="0B171C07" w:rsidR="00802626" w:rsidRDefault="00802626" w:rsidP="00802626">
            <w:pPr>
              <w:pStyle w:val="0CHECKBOXESsymbol"/>
              <w:rPr>
                <w:highlight w:val="white"/>
              </w:rPr>
            </w:pPr>
            <w:r w:rsidRPr="003A63FE">
              <w:rPr>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009A0639" w14:textId="109AF098" w:rsidR="00802626" w:rsidRDefault="00802626" w:rsidP="00802626">
            <w:pPr>
              <w:pStyle w:val="0CHECKBOXESsymbol"/>
              <w:rPr>
                <w:highlight w:val="white"/>
              </w:rPr>
            </w:pPr>
            <w:r w:rsidRPr="003A63FE">
              <w:rPr>
                <w:highlight w:val="white"/>
              </w:rPr>
              <w:t>☐</w:t>
            </w:r>
          </w:p>
        </w:tc>
        <w:tc>
          <w:tcPr>
            <w:tcW w:w="3505" w:type="dxa"/>
            <w:tcBorders>
              <w:top w:val="dashed" w:sz="4" w:space="0" w:color="A6A6A6" w:themeColor="background1" w:themeShade="A6"/>
              <w:bottom w:val="dashed" w:sz="4" w:space="0" w:color="A6A6A6" w:themeColor="background1" w:themeShade="A6"/>
            </w:tcBorders>
          </w:tcPr>
          <w:p w14:paraId="2FED6F1B" w14:textId="77777777" w:rsidR="00802626" w:rsidRDefault="00802626" w:rsidP="00802626">
            <w:pPr>
              <w:rPr>
                <w:highlight w:val="white"/>
              </w:rPr>
            </w:pPr>
          </w:p>
        </w:tc>
      </w:tr>
      <w:tr w:rsidR="00802626" w14:paraId="669BD55C" w14:textId="77777777" w:rsidTr="00B206ED">
        <w:tc>
          <w:tcPr>
            <w:tcW w:w="4765" w:type="dxa"/>
            <w:tcBorders>
              <w:top w:val="dashed" w:sz="4" w:space="0" w:color="A6A6A6" w:themeColor="background1" w:themeShade="A6"/>
              <w:bottom w:val="dashed" w:sz="4" w:space="0" w:color="A6A6A6" w:themeColor="background1" w:themeShade="A6"/>
            </w:tcBorders>
          </w:tcPr>
          <w:p w14:paraId="624809E6" w14:textId="7367D060" w:rsidR="00802626" w:rsidRDefault="00802626" w:rsidP="00802626">
            <w:pPr>
              <w:pStyle w:val="2Tabletextwbullets"/>
              <w:rPr>
                <w:highlight w:val="white"/>
              </w:rPr>
            </w:pPr>
            <w:r>
              <w:t>P</w:t>
            </w:r>
            <w:r w:rsidRPr="006E5FB8">
              <w:t>rovides opportunities for all students of all genders and ages, including those with exceptionalities and those from diverse cultures.</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00B098B8" w14:textId="230CA59A" w:rsidR="00802626" w:rsidRDefault="00802626" w:rsidP="00802626">
            <w:pPr>
              <w:pStyle w:val="0CHECKBOXESsymbol"/>
              <w:rPr>
                <w:highlight w:val="white"/>
              </w:rPr>
            </w:pPr>
            <w:r w:rsidRPr="003A63FE">
              <w:rPr>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11DF8E5B" w14:textId="3739C922" w:rsidR="00802626" w:rsidRDefault="00802626" w:rsidP="00802626">
            <w:pPr>
              <w:pStyle w:val="0CHECKBOXESsymbol"/>
              <w:rPr>
                <w:highlight w:val="white"/>
              </w:rPr>
            </w:pPr>
            <w:r w:rsidRPr="003A63FE">
              <w:rPr>
                <w:highlight w:val="white"/>
              </w:rPr>
              <w:t>☐</w:t>
            </w:r>
          </w:p>
        </w:tc>
        <w:tc>
          <w:tcPr>
            <w:tcW w:w="3505" w:type="dxa"/>
            <w:tcBorders>
              <w:top w:val="dashed" w:sz="4" w:space="0" w:color="A6A6A6" w:themeColor="background1" w:themeShade="A6"/>
              <w:bottom w:val="dashed" w:sz="4" w:space="0" w:color="A6A6A6" w:themeColor="background1" w:themeShade="A6"/>
            </w:tcBorders>
          </w:tcPr>
          <w:p w14:paraId="486505C9" w14:textId="77777777" w:rsidR="00802626" w:rsidRDefault="00802626" w:rsidP="00802626">
            <w:pPr>
              <w:rPr>
                <w:highlight w:val="white"/>
              </w:rPr>
            </w:pPr>
          </w:p>
        </w:tc>
      </w:tr>
      <w:tr w:rsidR="00802626" w14:paraId="437247AB" w14:textId="77777777" w:rsidTr="00B206ED">
        <w:tc>
          <w:tcPr>
            <w:tcW w:w="4765" w:type="dxa"/>
            <w:tcBorders>
              <w:top w:val="dashed" w:sz="4" w:space="0" w:color="A6A6A6" w:themeColor="background1" w:themeShade="A6"/>
              <w:bottom w:val="dashed" w:sz="4" w:space="0" w:color="A6A6A6" w:themeColor="background1" w:themeShade="A6"/>
            </w:tcBorders>
          </w:tcPr>
          <w:p w14:paraId="03550AC9" w14:textId="0DA72034" w:rsidR="00802626" w:rsidRDefault="00802626" w:rsidP="00802626">
            <w:pPr>
              <w:pStyle w:val="2Tabletextwbullets"/>
              <w:rPr>
                <w:highlight w:val="white"/>
              </w:rPr>
            </w:pPr>
            <w:r>
              <w:t>P</w:t>
            </w:r>
            <w:r w:rsidRPr="001B63B3">
              <w:t>resents a balanced view of business and the global economy.</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708B64C2" w14:textId="3EE5DC11" w:rsidR="00802626" w:rsidRDefault="00802626" w:rsidP="00802626">
            <w:pPr>
              <w:pStyle w:val="0CHECKBOXESsymbol"/>
              <w:rPr>
                <w:highlight w:val="white"/>
              </w:rPr>
            </w:pPr>
            <w:r w:rsidRPr="003A63FE">
              <w:rPr>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2EA558F9" w14:textId="1338534B" w:rsidR="00802626" w:rsidRDefault="00802626" w:rsidP="00802626">
            <w:pPr>
              <w:pStyle w:val="0CHECKBOXESsymbol"/>
              <w:rPr>
                <w:highlight w:val="white"/>
              </w:rPr>
            </w:pPr>
            <w:r w:rsidRPr="003A63FE">
              <w:rPr>
                <w:highlight w:val="white"/>
              </w:rPr>
              <w:t>☐</w:t>
            </w:r>
          </w:p>
        </w:tc>
        <w:tc>
          <w:tcPr>
            <w:tcW w:w="3505" w:type="dxa"/>
            <w:tcBorders>
              <w:top w:val="dashed" w:sz="4" w:space="0" w:color="A6A6A6" w:themeColor="background1" w:themeShade="A6"/>
              <w:bottom w:val="dashed" w:sz="4" w:space="0" w:color="A6A6A6" w:themeColor="background1" w:themeShade="A6"/>
            </w:tcBorders>
          </w:tcPr>
          <w:p w14:paraId="185301A1" w14:textId="77777777" w:rsidR="00802626" w:rsidRDefault="00802626" w:rsidP="00802626">
            <w:pPr>
              <w:rPr>
                <w:highlight w:val="white"/>
              </w:rPr>
            </w:pPr>
          </w:p>
        </w:tc>
      </w:tr>
      <w:tr w:rsidR="00802626" w14:paraId="59F6BE32" w14:textId="77777777" w:rsidTr="00B206ED">
        <w:tc>
          <w:tcPr>
            <w:tcW w:w="4765" w:type="dxa"/>
            <w:tcBorders>
              <w:top w:val="dashed" w:sz="4" w:space="0" w:color="A6A6A6" w:themeColor="background1" w:themeShade="A6"/>
              <w:bottom w:val="dashed" w:sz="4" w:space="0" w:color="A6A6A6" w:themeColor="background1" w:themeShade="A6"/>
            </w:tcBorders>
          </w:tcPr>
          <w:p w14:paraId="12343E38" w14:textId="59644A2E" w:rsidR="00802626" w:rsidRDefault="00802626" w:rsidP="00802626">
            <w:pPr>
              <w:pStyle w:val="2Tabletextwbullets"/>
              <w:rPr>
                <w:highlight w:val="white"/>
              </w:rPr>
            </w:pPr>
            <w:r>
              <w:t>I</w:t>
            </w:r>
            <w:r w:rsidRPr="001B63B3">
              <w:t>ncludes the effects of business on our global society and the business perspective toward societal issues.</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7943AEAD" w14:textId="72E012EC" w:rsidR="00802626" w:rsidRDefault="00802626" w:rsidP="00802626">
            <w:pPr>
              <w:pStyle w:val="0CHECKBOXESsymbol"/>
              <w:rPr>
                <w:highlight w:val="white"/>
              </w:rPr>
            </w:pPr>
            <w:r w:rsidRPr="003A63FE">
              <w:rPr>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349115DD" w14:textId="1942EE29" w:rsidR="00802626" w:rsidRDefault="00802626" w:rsidP="00802626">
            <w:pPr>
              <w:pStyle w:val="0CHECKBOXESsymbol"/>
              <w:rPr>
                <w:highlight w:val="white"/>
              </w:rPr>
            </w:pPr>
            <w:r w:rsidRPr="003A63FE">
              <w:rPr>
                <w:highlight w:val="white"/>
              </w:rPr>
              <w:t>☐</w:t>
            </w:r>
          </w:p>
        </w:tc>
        <w:tc>
          <w:tcPr>
            <w:tcW w:w="3505" w:type="dxa"/>
            <w:tcBorders>
              <w:top w:val="dashed" w:sz="4" w:space="0" w:color="A6A6A6" w:themeColor="background1" w:themeShade="A6"/>
              <w:bottom w:val="dashed" w:sz="4" w:space="0" w:color="A6A6A6" w:themeColor="background1" w:themeShade="A6"/>
            </w:tcBorders>
          </w:tcPr>
          <w:p w14:paraId="3D00923B" w14:textId="77777777" w:rsidR="00802626" w:rsidRDefault="00802626" w:rsidP="00802626">
            <w:pPr>
              <w:rPr>
                <w:highlight w:val="white"/>
              </w:rPr>
            </w:pPr>
          </w:p>
        </w:tc>
      </w:tr>
      <w:tr w:rsidR="00802626" w14:paraId="6F76EE4F" w14:textId="77777777" w:rsidTr="00B206ED">
        <w:tc>
          <w:tcPr>
            <w:tcW w:w="4765" w:type="dxa"/>
            <w:tcBorders>
              <w:top w:val="dashed" w:sz="4" w:space="0" w:color="A6A6A6" w:themeColor="background1" w:themeShade="A6"/>
            </w:tcBorders>
          </w:tcPr>
          <w:p w14:paraId="69EB590E" w14:textId="55F6693B" w:rsidR="00802626" w:rsidRDefault="00802626" w:rsidP="00802626">
            <w:pPr>
              <w:pStyle w:val="2Tabletextwbullets"/>
              <w:rPr>
                <w:highlight w:val="white"/>
              </w:rPr>
            </w:pPr>
            <w:r>
              <w:t>P</w:t>
            </w:r>
            <w:r w:rsidRPr="001B63B3">
              <w:t xml:space="preserve">resents the interrelatedness of workers toward achieving the mission </w:t>
            </w:r>
            <w:r>
              <w:br/>
            </w:r>
            <w:r w:rsidRPr="001B63B3">
              <w:t>of the organization.</w:t>
            </w:r>
          </w:p>
        </w:tc>
        <w:tc>
          <w:tcPr>
            <w:tcW w:w="900" w:type="dxa"/>
            <w:tcBorders>
              <w:top w:val="dashed" w:sz="4" w:space="0" w:color="A6A6A6" w:themeColor="background1" w:themeShade="A6"/>
            </w:tcBorders>
            <w:tcMar>
              <w:top w:w="0" w:type="dxa"/>
              <w:left w:w="0" w:type="dxa"/>
              <w:bottom w:w="0" w:type="dxa"/>
              <w:right w:w="0" w:type="dxa"/>
            </w:tcMar>
            <w:vAlign w:val="center"/>
          </w:tcPr>
          <w:p w14:paraId="04C46693" w14:textId="37B74947" w:rsidR="00802626" w:rsidRDefault="00802626" w:rsidP="00802626">
            <w:pPr>
              <w:pStyle w:val="0CHECKBOXESsymbol"/>
              <w:rPr>
                <w:highlight w:val="white"/>
              </w:rPr>
            </w:pPr>
            <w:r w:rsidRPr="003A63FE">
              <w:rPr>
                <w:highlight w:val="white"/>
              </w:rPr>
              <w:t>☐</w:t>
            </w:r>
          </w:p>
        </w:tc>
        <w:tc>
          <w:tcPr>
            <w:tcW w:w="900" w:type="dxa"/>
            <w:tcBorders>
              <w:top w:val="dashed" w:sz="4" w:space="0" w:color="A6A6A6" w:themeColor="background1" w:themeShade="A6"/>
            </w:tcBorders>
            <w:tcMar>
              <w:top w:w="0" w:type="dxa"/>
              <w:left w:w="0" w:type="dxa"/>
              <w:bottom w:w="0" w:type="dxa"/>
              <w:right w:w="0" w:type="dxa"/>
            </w:tcMar>
            <w:vAlign w:val="center"/>
          </w:tcPr>
          <w:p w14:paraId="7D9FCBDF" w14:textId="0D82ECFB" w:rsidR="00802626" w:rsidRDefault="00802626" w:rsidP="00802626">
            <w:pPr>
              <w:pStyle w:val="0CHECKBOXESsymbol"/>
              <w:rPr>
                <w:highlight w:val="white"/>
              </w:rPr>
            </w:pPr>
            <w:r w:rsidRPr="003A63FE">
              <w:rPr>
                <w:highlight w:val="white"/>
              </w:rPr>
              <w:t>☐</w:t>
            </w:r>
          </w:p>
        </w:tc>
        <w:tc>
          <w:tcPr>
            <w:tcW w:w="3505" w:type="dxa"/>
            <w:tcBorders>
              <w:top w:val="dashed" w:sz="4" w:space="0" w:color="A6A6A6" w:themeColor="background1" w:themeShade="A6"/>
            </w:tcBorders>
          </w:tcPr>
          <w:p w14:paraId="765D2C3C" w14:textId="77777777" w:rsidR="00802626" w:rsidRDefault="00802626" w:rsidP="00802626">
            <w:pPr>
              <w:rPr>
                <w:highlight w:val="white"/>
              </w:rPr>
            </w:pPr>
          </w:p>
        </w:tc>
      </w:tr>
      <w:tr w:rsidR="00802626" w14:paraId="45B5C93F" w14:textId="77777777" w:rsidTr="00B206ED">
        <w:tc>
          <w:tcPr>
            <w:tcW w:w="4765" w:type="dxa"/>
            <w:tcBorders>
              <w:bottom w:val="dashed" w:sz="4" w:space="0" w:color="A6A6A6" w:themeColor="background1" w:themeShade="A6"/>
            </w:tcBorders>
          </w:tcPr>
          <w:p w14:paraId="40A137EC" w14:textId="6DB6103A" w:rsidR="00802626" w:rsidRDefault="00802626" w:rsidP="00802626">
            <w:pPr>
              <w:pStyle w:val="2Tabletextwbullets"/>
              <w:rPr>
                <w:highlight w:val="white"/>
              </w:rPr>
            </w:pPr>
            <w:r>
              <w:lastRenderedPageBreak/>
              <w:t>F</w:t>
            </w:r>
            <w:r w:rsidRPr="00D62553">
              <w:t xml:space="preserve">ocuses on decision-making, </w:t>
            </w:r>
            <w:r>
              <w:br/>
            </w:r>
            <w:r w:rsidRPr="00D62553">
              <w:t xml:space="preserve">problem solving, and other </w:t>
            </w:r>
            <w:r>
              <w:br/>
            </w:r>
            <w:r w:rsidRPr="00D62553">
              <w:t>higher-level thinking skills.</w:t>
            </w:r>
          </w:p>
        </w:tc>
        <w:tc>
          <w:tcPr>
            <w:tcW w:w="900" w:type="dxa"/>
            <w:tcBorders>
              <w:bottom w:val="dashed" w:sz="4" w:space="0" w:color="A6A6A6" w:themeColor="background1" w:themeShade="A6"/>
            </w:tcBorders>
            <w:tcMar>
              <w:top w:w="0" w:type="dxa"/>
              <w:left w:w="0" w:type="dxa"/>
              <w:bottom w:w="0" w:type="dxa"/>
              <w:right w:w="0" w:type="dxa"/>
            </w:tcMar>
            <w:vAlign w:val="center"/>
          </w:tcPr>
          <w:p w14:paraId="03EB2FE1" w14:textId="4D99288F" w:rsidR="00802626" w:rsidRDefault="00802626" w:rsidP="00802626">
            <w:pPr>
              <w:pStyle w:val="0CHECKBOXESsymbol"/>
              <w:rPr>
                <w:highlight w:val="white"/>
              </w:rPr>
            </w:pPr>
            <w:r w:rsidRPr="003A63FE">
              <w:rPr>
                <w:highlight w:val="white"/>
              </w:rPr>
              <w:t>☐</w:t>
            </w:r>
          </w:p>
        </w:tc>
        <w:tc>
          <w:tcPr>
            <w:tcW w:w="900" w:type="dxa"/>
            <w:tcBorders>
              <w:bottom w:val="dashed" w:sz="4" w:space="0" w:color="A6A6A6" w:themeColor="background1" w:themeShade="A6"/>
            </w:tcBorders>
            <w:tcMar>
              <w:top w:w="0" w:type="dxa"/>
              <w:left w:w="0" w:type="dxa"/>
              <w:bottom w:w="0" w:type="dxa"/>
              <w:right w:w="0" w:type="dxa"/>
            </w:tcMar>
            <w:vAlign w:val="center"/>
          </w:tcPr>
          <w:p w14:paraId="709887BA" w14:textId="07B5D87C" w:rsidR="00802626" w:rsidRDefault="00802626" w:rsidP="00802626">
            <w:pPr>
              <w:pStyle w:val="0CHECKBOXESsymbol"/>
              <w:rPr>
                <w:highlight w:val="white"/>
              </w:rPr>
            </w:pPr>
            <w:r w:rsidRPr="003A63FE">
              <w:rPr>
                <w:highlight w:val="white"/>
              </w:rPr>
              <w:t>☐</w:t>
            </w:r>
          </w:p>
        </w:tc>
        <w:tc>
          <w:tcPr>
            <w:tcW w:w="3505" w:type="dxa"/>
            <w:tcBorders>
              <w:bottom w:val="dashed" w:sz="4" w:space="0" w:color="A6A6A6" w:themeColor="background1" w:themeShade="A6"/>
            </w:tcBorders>
          </w:tcPr>
          <w:p w14:paraId="269BE53B" w14:textId="77777777" w:rsidR="00802626" w:rsidRDefault="00802626" w:rsidP="00802626">
            <w:pPr>
              <w:rPr>
                <w:highlight w:val="white"/>
              </w:rPr>
            </w:pPr>
          </w:p>
        </w:tc>
      </w:tr>
      <w:tr w:rsidR="00802626" w14:paraId="15128D10" w14:textId="77777777" w:rsidTr="00B206ED">
        <w:tc>
          <w:tcPr>
            <w:tcW w:w="4765" w:type="dxa"/>
            <w:tcBorders>
              <w:top w:val="dashed" w:sz="4" w:space="0" w:color="A6A6A6" w:themeColor="background1" w:themeShade="A6"/>
              <w:bottom w:val="dashed" w:sz="4" w:space="0" w:color="A6A6A6" w:themeColor="background1" w:themeShade="A6"/>
            </w:tcBorders>
          </w:tcPr>
          <w:p w14:paraId="69F6544B" w14:textId="03ECDB95" w:rsidR="00802626" w:rsidRDefault="00802626" w:rsidP="00802626">
            <w:pPr>
              <w:pStyle w:val="2Tabletextwbullets"/>
              <w:rPr>
                <w:highlight w:val="white"/>
              </w:rPr>
            </w:pPr>
            <w:r>
              <w:t>E</w:t>
            </w:r>
            <w:r w:rsidRPr="00E26768">
              <w:t>nhances students’ abilities to</w:t>
            </w:r>
            <w:r>
              <w:br/>
            </w:r>
            <w:r w:rsidRPr="00E26768">
              <w:t xml:space="preserve"> work collaboratively.</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2A0CBC5B" w14:textId="663EBB0D" w:rsidR="00802626" w:rsidRDefault="00802626" w:rsidP="00802626">
            <w:pPr>
              <w:pStyle w:val="0CHECKBOXESsymbol"/>
              <w:rPr>
                <w:highlight w:val="white"/>
              </w:rPr>
            </w:pPr>
            <w:r w:rsidRPr="003A63FE">
              <w:rPr>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45A2B33E" w14:textId="0F9ACFCC" w:rsidR="00802626" w:rsidRDefault="00802626" w:rsidP="00802626">
            <w:pPr>
              <w:pStyle w:val="0CHECKBOXESsymbol"/>
              <w:rPr>
                <w:highlight w:val="white"/>
              </w:rPr>
            </w:pPr>
            <w:r w:rsidRPr="003A63FE">
              <w:rPr>
                <w:highlight w:val="white"/>
              </w:rPr>
              <w:t>☐</w:t>
            </w:r>
          </w:p>
        </w:tc>
        <w:tc>
          <w:tcPr>
            <w:tcW w:w="3505" w:type="dxa"/>
            <w:tcBorders>
              <w:top w:val="dashed" w:sz="4" w:space="0" w:color="A6A6A6" w:themeColor="background1" w:themeShade="A6"/>
              <w:bottom w:val="dashed" w:sz="4" w:space="0" w:color="A6A6A6" w:themeColor="background1" w:themeShade="A6"/>
            </w:tcBorders>
          </w:tcPr>
          <w:p w14:paraId="0DC3369B" w14:textId="77777777" w:rsidR="00802626" w:rsidRDefault="00802626" w:rsidP="00802626">
            <w:pPr>
              <w:rPr>
                <w:highlight w:val="white"/>
              </w:rPr>
            </w:pPr>
          </w:p>
        </w:tc>
      </w:tr>
      <w:tr w:rsidR="00802626" w14:paraId="7973D21A" w14:textId="77777777" w:rsidTr="00B206ED">
        <w:tc>
          <w:tcPr>
            <w:tcW w:w="4765" w:type="dxa"/>
            <w:tcBorders>
              <w:top w:val="dashed" w:sz="4" w:space="0" w:color="A6A6A6" w:themeColor="background1" w:themeShade="A6"/>
            </w:tcBorders>
          </w:tcPr>
          <w:p w14:paraId="58976B7F" w14:textId="7AA09F95" w:rsidR="00802626" w:rsidRPr="00E91B02" w:rsidRDefault="00802626" w:rsidP="00802626">
            <w:pPr>
              <w:pStyle w:val="2Tabletextwbullets"/>
              <w:rPr>
                <w:spacing w:val="-3"/>
                <w:highlight w:val="white"/>
              </w:rPr>
            </w:pPr>
            <w:r w:rsidRPr="00E91B02">
              <w:rPr>
                <w:spacing w:val="-3"/>
              </w:rPr>
              <w:t>Enhances students’ abilities to</w:t>
            </w:r>
            <w:r>
              <w:rPr>
                <w:spacing w:val="-3"/>
              </w:rPr>
              <w:t xml:space="preserve"> </w:t>
            </w:r>
            <w:r w:rsidRPr="00E91B02">
              <w:rPr>
                <w:spacing w:val="-3"/>
              </w:rPr>
              <w:t>incorporate technologies into instructional strategies and assessments.</w:t>
            </w:r>
          </w:p>
        </w:tc>
        <w:tc>
          <w:tcPr>
            <w:tcW w:w="900" w:type="dxa"/>
            <w:tcBorders>
              <w:top w:val="dashed" w:sz="4" w:space="0" w:color="A6A6A6" w:themeColor="background1" w:themeShade="A6"/>
            </w:tcBorders>
            <w:tcMar>
              <w:top w:w="0" w:type="dxa"/>
              <w:left w:w="0" w:type="dxa"/>
              <w:bottom w:w="0" w:type="dxa"/>
              <w:right w:w="0" w:type="dxa"/>
            </w:tcMar>
            <w:vAlign w:val="center"/>
          </w:tcPr>
          <w:p w14:paraId="4403C193" w14:textId="41227211" w:rsidR="00802626" w:rsidRDefault="00802626" w:rsidP="00802626">
            <w:pPr>
              <w:pStyle w:val="0CHECKBOXESsymbol"/>
              <w:rPr>
                <w:highlight w:val="white"/>
              </w:rPr>
            </w:pPr>
            <w:r w:rsidRPr="003A63FE">
              <w:rPr>
                <w:highlight w:val="white"/>
              </w:rPr>
              <w:t>☐</w:t>
            </w:r>
          </w:p>
        </w:tc>
        <w:tc>
          <w:tcPr>
            <w:tcW w:w="900" w:type="dxa"/>
            <w:tcBorders>
              <w:top w:val="dashed" w:sz="4" w:space="0" w:color="A6A6A6" w:themeColor="background1" w:themeShade="A6"/>
            </w:tcBorders>
            <w:tcMar>
              <w:top w:w="0" w:type="dxa"/>
              <w:left w:w="0" w:type="dxa"/>
              <w:bottom w:w="0" w:type="dxa"/>
              <w:right w:w="0" w:type="dxa"/>
            </w:tcMar>
            <w:vAlign w:val="center"/>
          </w:tcPr>
          <w:p w14:paraId="5F260775" w14:textId="617ECF6A" w:rsidR="00802626" w:rsidRDefault="00802626" w:rsidP="00802626">
            <w:pPr>
              <w:pStyle w:val="0CHECKBOXESsymbol"/>
              <w:rPr>
                <w:highlight w:val="white"/>
              </w:rPr>
            </w:pPr>
            <w:r w:rsidRPr="003A63FE">
              <w:rPr>
                <w:highlight w:val="white"/>
              </w:rPr>
              <w:t>☐</w:t>
            </w:r>
          </w:p>
        </w:tc>
        <w:tc>
          <w:tcPr>
            <w:tcW w:w="3505" w:type="dxa"/>
            <w:tcBorders>
              <w:top w:val="dashed" w:sz="4" w:space="0" w:color="A6A6A6" w:themeColor="background1" w:themeShade="A6"/>
            </w:tcBorders>
          </w:tcPr>
          <w:p w14:paraId="50F8F24A" w14:textId="77777777" w:rsidR="00802626" w:rsidRDefault="00802626" w:rsidP="00802626">
            <w:pPr>
              <w:rPr>
                <w:highlight w:val="white"/>
              </w:rPr>
            </w:pPr>
          </w:p>
        </w:tc>
      </w:tr>
      <w:tr w:rsidR="00802626" w14:paraId="70A0D9FF" w14:textId="77777777" w:rsidTr="00DE20E2">
        <w:tc>
          <w:tcPr>
            <w:tcW w:w="4765" w:type="dxa"/>
          </w:tcPr>
          <w:p w14:paraId="6B502BC0" w14:textId="40AFF0E4" w:rsidR="00802626" w:rsidRDefault="00802626" w:rsidP="00802626">
            <w:pPr>
              <w:pStyle w:val="2TableTextwIndent"/>
              <w:rPr>
                <w:highlight w:val="white"/>
              </w:rPr>
            </w:pPr>
            <w:r>
              <w:rPr>
                <w:highlight w:val="white"/>
              </w:rPr>
              <w:t>2e.</w:t>
            </w:r>
            <w:r w:rsidRPr="00E473AF">
              <w:rPr>
                <w:highlight w:val="white"/>
              </w:rPr>
              <w:tab/>
            </w:r>
            <w:r>
              <w:t>D</w:t>
            </w:r>
            <w:r w:rsidRPr="00CC5969">
              <w:t>evelop cognitive, affective, and psychomotor objectives for courses and other learning experiences.</w:t>
            </w:r>
          </w:p>
        </w:tc>
        <w:tc>
          <w:tcPr>
            <w:tcW w:w="900" w:type="dxa"/>
            <w:tcMar>
              <w:top w:w="0" w:type="dxa"/>
              <w:left w:w="0" w:type="dxa"/>
              <w:bottom w:w="0" w:type="dxa"/>
              <w:right w:w="0" w:type="dxa"/>
            </w:tcMar>
            <w:vAlign w:val="center"/>
          </w:tcPr>
          <w:p w14:paraId="7DAB4BC6" w14:textId="58E7FC29" w:rsidR="00802626"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F86E1D8" w14:textId="56C184E3" w:rsidR="00802626" w:rsidRDefault="00802626" w:rsidP="00802626">
            <w:pPr>
              <w:pStyle w:val="0CHECKBOXESsymbol"/>
              <w:rPr>
                <w:highlight w:val="white"/>
              </w:rPr>
            </w:pPr>
            <w:r w:rsidRPr="003A63FE">
              <w:rPr>
                <w:highlight w:val="white"/>
              </w:rPr>
              <w:t>☐</w:t>
            </w:r>
          </w:p>
        </w:tc>
        <w:tc>
          <w:tcPr>
            <w:tcW w:w="3505" w:type="dxa"/>
          </w:tcPr>
          <w:p w14:paraId="6492D922" w14:textId="77777777" w:rsidR="00802626" w:rsidRDefault="00802626" w:rsidP="00802626">
            <w:pPr>
              <w:rPr>
                <w:highlight w:val="white"/>
              </w:rPr>
            </w:pPr>
          </w:p>
        </w:tc>
      </w:tr>
      <w:tr w:rsidR="00802626" w14:paraId="085A4317" w14:textId="77777777" w:rsidTr="00DE20E2">
        <w:tc>
          <w:tcPr>
            <w:tcW w:w="4765" w:type="dxa"/>
          </w:tcPr>
          <w:p w14:paraId="65D7F403" w14:textId="7728C96C" w:rsidR="00802626" w:rsidRDefault="00802626" w:rsidP="00802626">
            <w:pPr>
              <w:pStyle w:val="2TableTextwIndent"/>
              <w:rPr>
                <w:highlight w:val="white"/>
              </w:rPr>
            </w:pPr>
            <w:r>
              <w:rPr>
                <w:highlight w:val="white"/>
              </w:rPr>
              <w:t>2f.</w:t>
            </w:r>
            <w:r w:rsidRPr="00E473AF">
              <w:rPr>
                <w:highlight w:val="white"/>
              </w:rPr>
              <w:tab/>
            </w:r>
            <w:r>
              <w:t>S</w:t>
            </w:r>
            <w:r w:rsidRPr="00CC5969">
              <w:t xml:space="preserve">tructure and sequence the curriculum </w:t>
            </w:r>
            <w:r>
              <w:br/>
            </w:r>
            <w:r w:rsidRPr="00CC5969">
              <w:t>to optimize learning.</w:t>
            </w:r>
          </w:p>
        </w:tc>
        <w:tc>
          <w:tcPr>
            <w:tcW w:w="900" w:type="dxa"/>
            <w:tcMar>
              <w:top w:w="0" w:type="dxa"/>
              <w:left w:w="0" w:type="dxa"/>
              <w:bottom w:w="0" w:type="dxa"/>
              <w:right w:w="0" w:type="dxa"/>
            </w:tcMar>
            <w:vAlign w:val="center"/>
          </w:tcPr>
          <w:p w14:paraId="28B8F1FB" w14:textId="5913EA0E" w:rsidR="00802626"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A27EA52" w14:textId="6C070302" w:rsidR="00802626" w:rsidRDefault="00802626" w:rsidP="00802626">
            <w:pPr>
              <w:pStyle w:val="0CHECKBOXESsymbol"/>
              <w:rPr>
                <w:highlight w:val="white"/>
              </w:rPr>
            </w:pPr>
            <w:r w:rsidRPr="003A63FE">
              <w:rPr>
                <w:highlight w:val="white"/>
              </w:rPr>
              <w:t>☐</w:t>
            </w:r>
          </w:p>
        </w:tc>
        <w:tc>
          <w:tcPr>
            <w:tcW w:w="3505" w:type="dxa"/>
          </w:tcPr>
          <w:p w14:paraId="48553836" w14:textId="77777777" w:rsidR="00802626" w:rsidRDefault="00802626" w:rsidP="00802626">
            <w:pPr>
              <w:rPr>
                <w:highlight w:val="white"/>
              </w:rPr>
            </w:pPr>
          </w:p>
        </w:tc>
      </w:tr>
      <w:tr w:rsidR="00802626" w14:paraId="7F75AB6B" w14:textId="77777777" w:rsidTr="00DE20E2">
        <w:tc>
          <w:tcPr>
            <w:tcW w:w="4765" w:type="dxa"/>
          </w:tcPr>
          <w:p w14:paraId="09CC8A2C" w14:textId="0E959F77" w:rsidR="00802626" w:rsidRDefault="00802626" w:rsidP="00802626">
            <w:pPr>
              <w:pStyle w:val="2TableTextwIndent"/>
              <w:rPr>
                <w:highlight w:val="white"/>
              </w:rPr>
            </w:pPr>
            <w:r>
              <w:rPr>
                <w:highlight w:val="white"/>
              </w:rPr>
              <w:t>2g.</w:t>
            </w:r>
            <w:r w:rsidRPr="00E473AF">
              <w:rPr>
                <w:highlight w:val="white"/>
              </w:rPr>
              <w:tab/>
            </w:r>
            <w:r>
              <w:t>A</w:t>
            </w:r>
            <w:r w:rsidRPr="008C0381">
              <w:t>nalyze how business and economic issues affect the citizen, consumer, wage earner, and investor as well as how these issues impact business, government, and society.</w:t>
            </w:r>
          </w:p>
        </w:tc>
        <w:tc>
          <w:tcPr>
            <w:tcW w:w="900" w:type="dxa"/>
            <w:tcMar>
              <w:top w:w="0" w:type="dxa"/>
              <w:left w:w="0" w:type="dxa"/>
              <w:bottom w:w="0" w:type="dxa"/>
              <w:right w:w="0" w:type="dxa"/>
            </w:tcMar>
            <w:vAlign w:val="center"/>
          </w:tcPr>
          <w:p w14:paraId="06DD7209" w14:textId="640B6174" w:rsidR="00802626"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86C71A6" w14:textId="23A6978D" w:rsidR="00802626" w:rsidRDefault="00802626" w:rsidP="00802626">
            <w:pPr>
              <w:pStyle w:val="0CHECKBOXESsymbol"/>
              <w:rPr>
                <w:highlight w:val="white"/>
              </w:rPr>
            </w:pPr>
            <w:r w:rsidRPr="003A63FE">
              <w:rPr>
                <w:highlight w:val="white"/>
              </w:rPr>
              <w:t>☐</w:t>
            </w:r>
          </w:p>
        </w:tc>
        <w:tc>
          <w:tcPr>
            <w:tcW w:w="3505" w:type="dxa"/>
          </w:tcPr>
          <w:p w14:paraId="7350D7DA" w14:textId="77777777" w:rsidR="00802626" w:rsidRDefault="00802626" w:rsidP="00802626">
            <w:pPr>
              <w:rPr>
                <w:highlight w:val="white"/>
              </w:rPr>
            </w:pPr>
          </w:p>
        </w:tc>
      </w:tr>
      <w:tr w:rsidR="00802626" w14:paraId="548A9AC3" w14:textId="77777777" w:rsidTr="00DE20E2">
        <w:tc>
          <w:tcPr>
            <w:tcW w:w="4765" w:type="dxa"/>
          </w:tcPr>
          <w:p w14:paraId="603E375B" w14:textId="252E5D3E" w:rsidR="00802626" w:rsidRDefault="00802626" w:rsidP="00802626">
            <w:pPr>
              <w:pStyle w:val="2TableTextwIndent"/>
              <w:rPr>
                <w:highlight w:val="white"/>
              </w:rPr>
            </w:pPr>
            <w:r>
              <w:rPr>
                <w:highlight w:val="white"/>
              </w:rPr>
              <w:t>2h.</w:t>
            </w:r>
            <w:r w:rsidRPr="00E473AF">
              <w:rPr>
                <w:highlight w:val="white"/>
              </w:rPr>
              <w:tab/>
            </w:r>
            <w:r>
              <w:t>D</w:t>
            </w:r>
            <w:r w:rsidRPr="008C0381">
              <w:t xml:space="preserve">evelop and apply evaluative criteria </w:t>
            </w:r>
            <w:r>
              <w:br/>
            </w:r>
            <w:r w:rsidRPr="008C0381">
              <w:t xml:space="preserve">and a plan for continuous improvement </w:t>
            </w:r>
            <w:r>
              <w:br/>
            </w:r>
            <w:r w:rsidRPr="008C0381">
              <w:t>of the curriculum.</w:t>
            </w:r>
          </w:p>
        </w:tc>
        <w:tc>
          <w:tcPr>
            <w:tcW w:w="900" w:type="dxa"/>
            <w:tcMar>
              <w:top w:w="0" w:type="dxa"/>
              <w:left w:w="0" w:type="dxa"/>
              <w:bottom w:w="0" w:type="dxa"/>
              <w:right w:w="0" w:type="dxa"/>
            </w:tcMar>
            <w:vAlign w:val="center"/>
          </w:tcPr>
          <w:p w14:paraId="4DDE9844" w14:textId="4910D217" w:rsidR="00802626"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F844C5B" w14:textId="25589C57" w:rsidR="00802626" w:rsidRDefault="00802626" w:rsidP="00802626">
            <w:pPr>
              <w:pStyle w:val="0CHECKBOXESsymbol"/>
              <w:rPr>
                <w:highlight w:val="white"/>
              </w:rPr>
            </w:pPr>
            <w:r w:rsidRPr="003A63FE">
              <w:rPr>
                <w:highlight w:val="white"/>
              </w:rPr>
              <w:t>☐</w:t>
            </w:r>
          </w:p>
        </w:tc>
        <w:tc>
          <w:tcPr>
            <w:tcW w:w="3505" w:type="dxa"/>
          </w:tcPr>
          <w:p w14:paraId="41722F3A" w14:textId="77777777" w:rsidR="00802626" w:rsidRDefault="00802626" w:rsidP="00802626">
            <w:pPr>
              <w:rPr>
                <w:highlight w:val="white"/>
              </w:rPr>
            </w:pPr>
          </w:p>
        </w:tc>
      </w:tr>
    </w:tbl>
    <w:p w14:paraId="6418CDF6" w14:textId="30A17AC3" w:rsidR="00FE2E87" w:rsidRDefault="00FE2E87" w:rsidP="00FE2E87">
      <w:pPr>
        <w:pStyle w:val="Heading2"/>
      </w:pPr>
      <w:r>
        <w:t>3.</w:t>
      </w:r>
      <w:r>
        <w:tab/>
      </w:r>
      <w:r w:rsidR="00DC6B75">
        <w:t>INSTRUCTION</w:t>
      </w:r>
    </w:p>
    <w:p w14:paraId="26A24916" w14:textId="71535CB2" w:rsidR="00FE2E87" w:rsidRPr="00B23DAC" w:rsidRDefault="00B23DAC" w:rsidP="00B23DAC">
      <w:pPr>
        <w:pStyle w:val="1GenText"/>
        <w:rPr>
          <w:color w:val="auto"/>
        </w:rPr>
      </w:pPr>
      <w:r w:rsidRPr="00B23DAC">
        <w:rPr>
          <w:color w:val="auto"/>
        </w:rPr>
        <w:t>The business teacher facilitates the learning of dynamic subject matter in a</w:t>
      </w:r>
      <w:r>
        <w:rPr>
          <w:color w:val="auto"/>
        </w:rPr>
        <w:t xml:space="preserve"> </w:t>
      </w:r>
      <w:r w:rsidRPr="00B23DAC">
        <w:rPr>
          <w:color w:val="auto"/>
        </w:rPr>
        <w:t>diverse learning environment.</w:t>
      </w:r>
      <w:r>
        <w:rPr>
          <w:color w:val="auto"/>
        </w:rPr>
        <w:t xml:space="preserve"> </w:t>
      </w:r>
      <w:r w:rsidRPr="00B23DAC">
        <w:rPr>
          <w:color w:val="auto"/>
        </w:rPr>
        <w:t xml:space="preserve">Essential instructional tools, such as teacher-facilitated, self-directed, and collaborative approaches reflect the environment of the workplace and provide teachers opportunities to respond to students with different learning styles and diverse backgrounds. These instructional tools should encourage students to assume responsibility for their own learning, as well as take responsibility for group </w:t>
      </w:r>
      <w:r>
        <w:rPr>
          <w:color w:val="auto"/>
        </w:rPr>
        <w:t>success.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A8E4702" w14:textId="77777777" w:rsidTr="00DE20E2">
        <w:trPr>
          <w:tblHeader/>
        </w:trPr>
        <w:tc>
          <w:tcPr>
            <w:tcW w:w="4765" w:type="dxa"/>
            <w:shd w:val="clear" w:color="auto" w:fill="DCDCF4"/>
            <w:vAlign w:val="center"/>
          </w:tcPr>
          <w:p w14:paraId="3ADA87FD" w14:textId="43F2149E" w:rsidR="00FE2E87" w:rsidRPr="00CD24E2" w:rsidRDefault="00061644" w:rsidP="00710E3A">
            <w:pPr>
              <w:pStyle w:val="2TableHeaderJustifyLEFT"/>
            </w:pPr>
            <w:r w:rsidRPr="001B3494">
              <w:t>The business teacher will:</w:t>
            </w:r>
          </w:p>
        </w:tc>
        <w:tc>
          <w:tcPr>
            <w:tcW w:w="900" w:type="dxa"/>
            <w:shd w:val="clear" w:color="auto" w:fill="DCDCF4"/>
            <w:tcMar>
              <w:top w:w="0" w:type="dxa"/>
              <w:left w:w="0" w:type="dxa"/>
              <w:bottom w:w="0" w:type="dxa"/>
              <w:right w:w="0" w:type="dxa"/>
            </w:tcMar>
            <w:vAlign w:val="center"/>
          </w:tcPr>
          <w:p w14:paraId="6C9FDB2F"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BA897F4"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1DDA4B7A" w14:textId="77777777" w:rsidR="00FE2E87" w:rsidRPr="00CD24E2" w:rsidRDefault="00FE2E87" w:rsidP="00710E3A">
            <w:pPr>
              <w:pStyle w:val="2TableHeaderJustifyLEFT"/>
            </w:pPr>
            <w:r w:rsidRPr="00CD24E2">
              <w:t>Reviewer Feedback</w:t>
            </w:r>
          </w:p>
        </w:tc>
      </w:tr>
      <w:tr w:rsidR="00FE2E87" w14:paraId="01FAE49F" w14:textId="77777777" w:rsidTr="00DE20E2">
        <w:tc>
          <w:tcPr>
            <w:tcW w:w="4765" w:type="dxa"/>
          </w:tcPr>
          <w:p w14:paraId="1F4700B4" w14:textId="290FDCD5" w:rsidR="00FE2E87" w:rsidRDefault="00FE2E87" w:rsidP="00710E3A">
            <w:pPr>
              <w:pStyle w:val="2TableTextwIndent"/>
              <w:rPr>
                <w:highlight w:val="white"/>
              </w:rPr>
            </w:pPr>
            <w:r>
              <w:rPr>
                <w:highlight w:val="white"/>
              </w:rPr>
              <w:t>3</w:t>
            </w:r>
            <w:r w:rsidRPr="00E473AF">
              <w:rPr>
                <w:highlight w:val="white"/>
              </w:rPr>
              <w:t>a.</w:t>
            </w:r>
            <w:r w:rsidRPr="00E473AF">
              <w:rPr>
                <w:highlight w:val="white"/>
              </w:rPr>
              <w:tab/>
            </w:r>
            <w:r w:rsidR="00ED7008">
              <w:t>D</w:t>
            </w:r>
            <w:r w:rsidR="00ED7008" w:rsidRPr="00ED7008">
              <w:t>evelop outcomes in relation to student characteristics through the use of appropriate instructional strategies, materials, and technologies.</w:t>
            </w:r>
          </w:p>
        </w:tc>
        <w:tc>
          <w:tcPr>
            <w:tcW w:w="900" w:type="dxa"/>
            <w:tcMar>
              <w:top w:w="0" w:type="dxa"/>
              <w:left w:w="0" w:type="dxa"/>
              <w:bottom w:w="0" w:type="dxa"/>
              <w:right w:w="0" w:type="dxa"/>
            </w:tcMar>
            <w:vAlign w:val="center"/>
          </w:tcPr>
          <w:p w14:paraId="01F2BF3A"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89ED2A2" w14:textId="77777777" w:rsidR="00FE2E87" w:rsidRDefault="00FE2E87" w:rsidP="003A63FE">
            <w:pPr>
              <w:pStyle w:val="0CHECKBOXESsymbol"/>
              <w:rPr>
                <w:highlight w:val="white"/>
              </w:rPr>
            </w:pPr>
            <w:r>
              <w:rPr>
                <w:highlight w:val="white"/>
              </w:rPr>
              <w:t>☐</w:t>
            </w:r>
          </w:p>
        </w:tc>
        <w:tc>
          <w:tcPr>
            <w:tcW w:w="3505" w:type="dxa"/>
          </w:tcPr>
          <w:p w14:paraId="60038464" w14:textId="77777777" w:rsidR="00FE2E87" w:rsidRDefault="00FE2E87" w:rsidP="00710E3A">
            <w:pPr>
              <w:rPr>
                <w:highlight w:val="white"/>
              </w:rPr>
            </w:pPr>
          </w:p>
        </w:tc>
      </w:tr>
      <w:tr w:rsidR="00FE2E87" w14:paraId="46ADF14C" w14:textId="77777777" w:rsidTr="00DE20E2">
        <w:tc>
          <w:tcPr>
            <w:tcW w:w="4765" w:type="dxa"/>
          </w:tcPr>
          <w:p w14:paraId="112157A5" w14:textId="4A5263DC" w:rsidR="00FE2E87" w:rsidRDefault="00FE2E87" w:rsidP="00710E3A">
            <w:pPr>
              <w:pStyle w:val="2TableTextwIndent"/>
              <w:rPr>
                <w:highlight w:val="white"/>
              </w:rPr>
            </w:pPr>
            <w:r>
              <w:rPr>
                <w:highlight w:val="white"/>
              </w:rPr>
              <w:lastRenderedPageBreak/>
              <w:t>3b</w:t>
            </w:r>
            <w:r w:rsidRPr="00E473AF">
              <w:rPr>
                <w:highlight w:val="white"/>
              </w:rPr>
              <w:t>.</w:t>
            </w:r>
            <w:r w:rsidRPr="00E473AF">
              <w:rPr>
                <w:highlight w:val="white"/>
              </w:rPr>
              <w:tab/>
            </w:r>
            <w:r w:rsidR="000A47F9">
              <w:t>A</w:t>
            </w:r>
            <w:r w:rsidR="000A47F9" w:rsidRPr="000A47F9">
              <w:t xml:space="preserve">nalyze, select, and use resources from a variety of sources to deliver instruction (e.g., publishers, professional organizations, governmental agencies, businesses, media, emerging technologies, global entities, </w:t>
            </w:r>
            <w:r w:rsidR="000D5685">
              <w:br/>
            </w:r>
            <w:r w:rsidR="000A47F9" w:rsidRPr="000A47F9">
              <w:t>and local community).</w:t>
            </w:r>
          </w:p>
        </w:tc>
        <w:tc>
          <w:tcPr>
            <w:tcW w:w="900" w:type="dxa"/>
            <w:tcMar>
              <w:top w:w="0" w:type="dxa"/>
              <w:left w:w="0" w:type="dxa"/>
              <w:bottom w:w="0" w:type="dxa"/>
              <w:right w:w="0" w:type="dxa"/>
            </w:tcMar>
            <w:vAlign w:val="center"/>
          </w:tcPr>
          <w:p w14:paraId="472C0B0B"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FB07504" w14:textId="77777777" w:rsidR="00FE2E87" w:rsidRDefault="00FE2E87" w:rsidP="003A63FE">
            <w:pPr>
              <w:pStyle w:val="0CHECKBOXESsymbol"/>
              <w:rPr>
                <w:highlight w:val="white"/>
              </w:rPr>
            </w:pPr>
            <w:r>
              <w:rPr>
                <w:highlight w:val="white"/>
              </w:rPr>
              <w:t>☐</w:t>
            </w:r>
          </w:p>
        </w:tc>
        <w:tc>
          <w:tcPr>
            <w:tcW w:w="3505" w:type="dxa"/>
          </w:tcPr>
          <w:p w14:paraId="2F861A5B" w14:textId="77777777" w:rsidR="00FE2E87" w:rsidRDefault="00FE2E87" w:rsidP="00710E3A">
            <w:pPr>
              <w:rPr>
                <w:highlight w:val="white"/>
              </w:rPr>
            </w:pPr>
          </w:p>
        </w:tc>
      </w:tr>
      <w:tr w:rsidR="00FE2E87" w14:paraId="5AEF64F0" w14:textId="77777777" w:rsidTr="00DE20E2">
        <w:tc>
          <w:tcPr>
            <w:tcW w:w="4765" w:type="dxa"/>
          </w:tcPr>
          <w:p w14:paraId="1A0EBB17" w14:textId="23A349C9" w:rsidR="00FE2E87" w:rsidRDefault="00FE2E87" w:rsidP="00710E3A">
            <w:pPr>
              <w:pStyle w:val="2TableTextwIndent"/>
              <w:rPr>
                <w:highlight w:val="white"/>
              </w:rPr>
            </w:pPr>
            <w:r>
              <w:rPr>
                <w:highlight w:val="white"/>
              </w:rPr>
              <w:t>3c.</w:t>
            </w:r>
            <w:r w:rsidRPr="00E473AF">
              <w:rPr>
                <w:highlight w:val="white"/>
              </w:rPr>
              <w:tab/>
            </w:r>
            <w:r w:rsidR="000D5685">
              <w:t>D</w:t>
            </w:r>
            <w:r w:rsidR="000D5685" w:rsidRPr="000D5685">
              <w:t xml:space="preserve">evelop supplementary materials </w:t>
            </w:r>
            <w:r w:rsidR="000D5685">
              <w:br/>
            </w:r>
            <w:r w:rsidR="000D5685" w:rsidRPr="000D5685">
              <w:t xml:space="preserve">and experiences that enhance the </w:t>
            </w:r>
            <w:r w:rsidR="000D5685">
              <w:br/>
            </w:r>
            <w:r w:rsidR="000D5685" w:rsidRPr="000D5685">
              <w:t>learning process.</w:t>
            </w:r>
          </w:p>
        </w:tc>
        <w:tc>
          <w:tcPr>
            <w:tcW w:w="900" w:type="dxa"/>
            <w:tcMar>
              <w:top w:w="0" w:type="dxa"/>
              <w:left w:w="0" w:type="dxa"/>
              <w:bottom w:w="0" w:type="dxa"/>
              <w:right w:w="0" w:type="dxa"/>
            </w:tcMar>
            <w:vAlign w:val="center"/>
          </w:tcPr>
          <w:p w14:paraId="422C29F6"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3529C95" w14:textId="77777777" w:rsidR="00FE2E87" w:rsidRDefault="00FE2E87" w:rsidP="003A63FE">
            <w:pPr>
              <w:pStyle w:val="0CHECKBOXESsymbol"/>
              <w:rPr>
                <w:highlight w:val="white"/>
              </w:rPr>
            </w:pPr>
            <w:r>
              <w:rPr>
                <w:highlight w:val="white"/>
              </w:rPr>
              <w:t>☐</w:t>
            </w:r>
          </w:p>
        </w:tc>
        <w:tc>
          <w:tcPr>
            <w:tcW w:w="3505" w:type="dxa"/>
          </w:tcPr>
          <w:p w14:paraId="034DCE48" w14:textId="77777777" w:rsidR="00FE2E87" w:rsidRDefault="00FE2E87" w:rsidP="00710E3A">
            <w:pPr>
              <w:rPr>
                <w:highlight w:val="white"/>
              </w:rPr>
            </w:pPr>
          </w:p>
        </w:tc>
      </w:tr>
      <w:tr w:rsidR="00802626" w14:paraId="0D4212A5" w14:textId="77777777" w:rsidTr="00DE20E2">
        <w:tc>
          <w:tcPr>
            <w:tcW w:w="4765" w:type="dxa"/>
          </w:tcPr>
          <w:p w14:paraId="0F82FE21" w14:textId="60DDFD73" w:rsidR="00802626" w:rsidRDefault="00802626" w:rsidP="00802626">
            <w:pPr>
              <w:pStyle w:val="2TableTextwIndent"/>
              <w:rPr>
                <w:highlight w:val="white"/>
              </w:rPr>
            </w:pPr>
            <w:r>
              <w:rPr>
                <w:highlight w:val="white"/>
              </w:rPr>
              <w:t>3d.</w:t>
            </w:r>
            <w:r w:rsidRPr="00E473AF">
              <w:rPr>
                <w:highlight w:val="white"/>
              </w:rPr>
              <w:tab/>
            </w:r>
            <w:r>
              <w:t>U</w:t>
            </w:r>
            <w:r w:rsidRPr="000D5685">
              <w:t>se assessment tools to modify the instructional process (e.g., classroom questions. observation,</w:t>
            </w:r>
            <w:r>
              <w:t xml:space="preserve"> </w:t>
            </w:r>
            <w:r w:rsidRPr="000D5685">
              <w:t xml:space="preserve">student self-reflection, peer assessment, and </w:t>
            </w:r>
            <w:r>
              <w:br/>
            </w:r>
            <w:r w:rsidRPr="000D5685">
              <w:t>student work).</w:t>
            </w:r>
          </w:p>
        </w:tc>
        <w:tc>
          <w:tcPr>
            <w:tcW w:w="900" w:type="dxa"/>
            <w:tcMar>
              <w:top w:w="0" w:type="dxa"/>
              <w:left w:w="0" w:type="dxa"/>
              <w:bottom w:w="0" w:type="dxa"/>
              <w:right w:w="0" w:type="dxa"/>
            </w:tcMar>
            <w:vAlign w:val="center"/>
          </w:tcPr>
          <w:p w14:paraId="2F5BE1BA" w14:textId="33846975" w:rsidR="00802626"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2EF56B6" w14:textId="79CE6C71" w:rsidR="00802626" w:rsidRDefault="00802626" w:rsidP="00802626">
            <w:pPr>
              <w:pStyle w:val="0CHECKBOXESsymbol"/>
              <w:rPr>
                <w:highlight w:val="white"/>
              </w:rPr>
            </w:pPr>
            <w:r w:rsidRPr="003A63FE">
              <w:rPr>
                <w:highlight w:val="white"/>
              </w:rPr>
              <w:t>☐</w:t>
            </w:r>
          </w:p>
        </w:tc>
        <w:tc>
          <w:tcPr>
            <w:tcW w:w="3505" w:type="dxa"/>
          </w:tcPr>
          <w:p w14:paraId="62DE8285" w14:textId="77777777" w:rsidR="00802626" w:rsidRDefault="00802626" w:rsidP="00802626">
            <w:pPr>
              <w:rPr>
                <w:highlight w:val="white"/>
              </w:rPr>
            </w:pPr>
          </w:p>
        </w:tc>
      </w:tr>
      <w:tr w:rsidR="00802626" w14:paraId="0B665156" w14:textId="77777777" w:rsidTr="00DE20E2">
        <w:tc>
          <w:tcPr>
            <w:tcW w:w="4765" w:type="dxa"/>
          </w:tcPr>
          <w:p w14:paraId="0E372FCD" w14:textId="37D3792D" w:rsidR="00802626" w:rsidRPr="00E70365" w:rsidRDefault="00802626" w:rsidP="00802626">
            <w:pPr>
              <w:pStyle w:val="2TableTextwIndent"/>
            </w:pPr>
            <w:r>
              <w:rPr>
                <w:highlight w:val="white"/>
              </w:rPr>
              <w:t>3e.</w:t>
            </w:r>
            <w:r>
              <w:rPr>
                <w:highlight w:val="white"/>
              </w:rPr>
              <w:tab/>
            </w:r>
            <w:r>
              <w:t>Apply research findings to improve the effectiveness of instructional strategies, materials, and technologies.</w:t>
            </w:r>
          </w:p>
        </w:tc>
        <w:tc>
          <w:tcPr>
            <w:tcW w:w="900" w:type="dxa"/>
            <w:tcMar>
              <w:top w:w="0" w:type="dxa"/>
              <w:left w:w="0" w:type="dxa"/>
              <w:bottom w:w="0" w:type="dxa"/>
              <w:right w:w="0" w:type="dxa"/>
            </w:tcMar>
            <w:vAlign w:val="center"/>
          </w:tcPr>
          <w:p w14:paraId="76318025" w14:textId="7F231B11" w:rsidR="00802626"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40DFFE1" w14:textId="00D24A4C" w:rsidR="00802626" w:rsidRDefault="00802626" w:rsidP="00802626">
            <w:pPr>
              <w:pStyle w:val="0CHECKBOXESsymbol"/>
              <w:rPr>
                <w:highlight w:val="white"/>
              </w:rPr>
            </w:pPr>
            <w:r w:rsidRPr="003A63FE">
              <w:rPr>
                <w:highlight w:val="white"/>
              </w:rPr>
              <w:t>☐</w:t>
            </w:r>
          </w:p>
        </w:tc>
        <w:tc>
          <w:tcPr>
            <w:tcW w:w="3505" w:type="dxa"/>
          </w:tcPr>
          <w:p w14:paraId="081E3F12" w14:textId="77777777" w:rsidR="00802626" w:rsidRDefault="00802626" w:rsidP="00802626">
            <w:pPr>
              <w:rPr>
                <w:highlight w:val="white"/>
              </w:rPr>
            </w:pPr>
          </w:p>
        </w:tc>
      </w:tr>
      <w:tr w:rsidR="00802626" w14:paraId="741ED373" w14:textId="77777777" w:rsidTr="00DE20E2">
        <w:tc>
          <w:tcPr>
            <w:tcW w:w="4765" w:type="dxa"/>
          </w:tcPr>
          <w:p w14:paraId="3AD1EDC1" w14:textId="570BB474" w:rsidR="00802626" w:rsidRDefault="00802626" w:rsidP="00802626">
            <w:pPr>
              <w:pStyle w:val="2TableTextwIndent"/>
              <w:rPr>
                <w:highlight w:val="white"/>
              </w:rPr>
            </w:pPr>
            <w:r>
              <w:rPr>
                <w:highlight w:val="white"/>
              </w:rPr>
              <w:t>3f.</w:t>
            </w:r>
            <w:r w:rsidRPr="00E473AF">
              <w:rPr>
                <w:highlight w:val="white"/>
              </w:rPr>
              <w:tab/>
            </w:r>
            <w:r>
              <w:t>U</w:t>
            </w:r>
            <w:r w:rsidRPr="00E70365">
              <w:t xml:space="preserve">se a variety of media to manage learning (e.g., course management systems and </w:t>
            </w:r>
            <w:r>
              <w:br/>
            </w:r>
            <w:r w:rsidRPr="00E70365">
              <w:t>web technologies).</w:t>
            </w:r>
          </w:p>
        </w:tc>
        <w:tc>
          <w:tcPr>
            <w:tcW w:w="900" w:type="dxa"/>
            <w:tcMar>
              <w:top w:w="0" w:type="dxa"/>
              <w:left w:w="0" w:type="dxa"/>
              <w:bottom w:w="0" w:type="dxa"/>
              <w:right w:w="0" w:type="dxa"/>
            </w:tcMar>
            <w:vAlign w:val="center"/>
          </w:tcPr>
          <w:p w14:paraId="229AC63A" w14:textId="1E790779" w:rsidR="00802626"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6B372FE" w14:textId="242079D6" w:rsidR="00802626" w:rsidRDefault="00802626" w:rsidP="00802626">
            <w:pPr>
              <w:pStyle w:val="0CHECKBOXESsymbol"/>
              <w:rPr>
                <w:highlight w:val="white"/>
              </w:rPr>
            </w:pPr>
            <w:r w:rsidRPr="003A63FE">
              <w:rPr>
                <w:highlight w:val="white"/>
              </w:rPr>
              <w:t>☐</w:t>
            </w:r>
          </w:p>
        </w:tc>
        <w:tc>
          <w:tcPr>
            <w:tcW w:w="3505" w:type="dxa"/>
          </w:tcPr>
          <w:p w14:paraId="4D4F3E88" w14:textId="77777777" w:rsidR="00802626" w:rsidRDefault="00802626" w:rsidP="00802626">
            <w:pPr>
              <w:rPr>
                <w:highlight w:val="white"/>
              </w:rPr>
            </w:pPr>
          </w:p>
        </w:tc>
      </w:tr>
      <w:tr w:rsidR="00802626" w14:paraId="432B9420" w14:textId="77777777" w:rsidTr="00DE20E2">
        <w:tc>
          <w:tcPr>
            <w:tcW w:w="4765" w:type="dxa"/>
          </w:tcPr>
          <w:p w14:paraId="07EEF2E0" w14:textId="45B19516" w:rsidR="00802626" w:rsidRDefault="00802626" w:rsidP="00802626">
            <w:pPr>
              <w:pStyle w:val="2TableTextwIndent"/>
              <w:rPr>
                <w:highlight w:val="white"/>
              </w:rPr>
            </w:pPr>
            <w:r>
              <w:rPr>
                <w:highlight w:val="white"/>
              </w:rPr>
              <w:t>3g.</w:t>
            </w:r>
            <w:r w:rsidRPr="00E473AF">
              <w:rPr>
                <w:highlight w:val="white"/>
              </w:rPr>
              <w:tab/>
            </w:r>
            <w:r>
              <w:t>C</w:t>
            </w:r>
            <w:r w:rsidRPr="00220E0C">
              <w:t>reate a learning environment that promotes the development of self-motivated, self-directed, and self-reflective students.</w:t>
            </w:r>
          </w:p>
        </w:tc>
        <w:tc>
          <w:tcPr>
            <w:tcW w:w="900" w:type="dxa"/>
            <w:tcMar>
              <w:top w:w="0" w:type="dxa"/>
              <w:left w:w="0" w:type="dxa"/>
              <w:bottom w:w="0" w:type="dxa"/>
              <w:right w:w="0" w:type="dxa"/>
            </w:tcMar>
            <w:vAlign w:val="center"/>
          </w:tcPr>
          <w:p w14:paraId="74E8342B" w14:textId="0CEED3A9" w:rsidR="00802626"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B2649B0" w14:textId="413AAC1C" w:rsidR="00802626" w:rsidRDefault="00802626" w:rsidP="00802626">
            <w:pPr>
              <w:pStyle w:val="0CHECKBOXESsymbol"/>
              <w:rPr>
                <w:highlight w:val="white"/>
              </w:rPr>
            </w:pPr>
            <w:r w:rsidRPr="003A63FE">
              <w:rPr>
                <w:highlight w:val="white"/>
              </w:rPr>
              <w:t>☐</w:t>
            </w:r>
          </w:p>
        </w:tc>
        <w:tc>
          <w:tcPr>
            <w:tcW w:w="3505" w:type="dxa"/>
          </w:tcPr>
          <w:p w14:paraId="56E5A659" w14:textId="77777777" w:rsidR="00802626" w:rsidRDefault="00802626" w:rsidP="00802626">
            <w:pPr>
              <w:rPr>
                <w:highlight w:val="white"/>
              </w:rPr>
            </w:pPr>
          </w:p>
        </w:tc>
      </w:tr>
      <w:tr w:rsidR="00802626" w14:paraId="24C77B42" w14:textId="77777777" w:rsidTr="00DE20E2">
        <w:tc>
          <w:tcPr>
            <w:tcW w:w="4765" w:type="dxa"/>
          </w:tcPr>
          <w:p w14:paraId="79DE69C3" w14:textId="55059FAE" w:rsidR="00802626" w:rsidRDefault="00802626" w:rsidP="00802626">
            <w:pPr>
              <w:pStyle w:val="2TableTextwIndent"/>
              <w:rPr>
                <w:highlight w:val="white"/>
              </w:rPr>
            </w:pPr>
            <w:r>
              <w:rPr>
                <w:highlight w:val="white"/>
              </w:rPr>
              <w:t>3h.</w:t>
            </w:r>
            <w:r w:rsidRPr="00E473AF">
              <w:rPr>
                <w:highlight w:val="white"/>
              </w:rPr>
              <w:tab/>
            </w:r>
            <w:r>
              <w:t>D</w:t>
            </w:r>
            <w:r w:rsidRPr="00994C59">
              <w:t>etermine the scope and sequence of units, lessons, and other learning experiences.</w:t>
            </w:r>
          </w:p>
        </w:tc>
        <w:tc>
          <w:tcPr>
            <w:tcW w:w="900" w:type="dxa"/>
            <w:tcMar>
              <w:top w:w="0" w:type="dxa"/>
              <w:left w:w="0" w:type="dxa"/>
              <w:bottom w:w="0" w:type="dxa"/>
              <w:right w:w="0" w:type="dxa"/>
            </w:tcMar>
            <w:vAlign w:val="center"/>
          </w:tcPr>
          <w:p w14:paraId="648C4B62" w14:textId="02E988BA" w:rsidR="00802626"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534DE04" w14:textId="542EFB92" w:rsidR="00802626" w:rsidRDefault="00802626" w:rsidP="00802626">
            <w:pPr>
              <w:pStyle w:val="0CHECKBOXESsymbol"/>
              <w:rPr>
                <w:highlight w:val="white"/>
              </w:rPr>
            </w:pPr>
            <w:r w:rsidRPr="003A63FE">
              <w:rPr>
                <w:highlight w:val="white"/>
              </w:rPr>
              <w:t>☐</w:t>
            </w:r>
          </w:p>
        </w:tc>
        <w:tc>
          <w:tcPr>
            <w:tcW w:w="3505" w:type="dxa"/>
          </w:tcPr>
          <w:p w14:paraId="0836437B" w14:textId="77777777" w:rsidR="00802626" w:rsidRDefault="00802626" w:rsidP="00802626">
            <w:pPr>
              <w:rPr>
                <w:highlight w:val="white"/>
              </w:rPr>
            </w:pPr>
          </w:p>
        </w:tc>
      </w:tr>
      <w:tr w:rsidR="00802626" w14:paraId="1F64772A" w14:textId="77777777" w:rsidTr="00DE20E2">
        <w:tc>
          <w:tcPr>
            <w:tcW w:w="4765" w:type="dxa"/>
          </w:tcPr>
          <w:p w14:paraId="01CECC67" w14:textId="5E6FA9CE" w:rsidR="00802626" w:rsidRDefault="00802626" w:rsidP="00802626">
            <w:pPr>
              <w:pStyle w:val="2TableTextwIndent"/>
              <w:rPr>
                <w:highlight w:val="white"/>
              </w:rPr>
            </w:pPr>
            <w:r>
              <w:rPr>
                <w:highlight w:val="white"/>
              </w:rPr>
              <w:t>3i.</w:t>
            </w:r>
            <w:r>
              <w:rPr>
                <w:highlight w:val="white"/>
              </w:rPr>
              <w:tab/>
            </w:r>
            <w:r>
              <w:t>H</w:t>
            </w:r>
            <w:r w:rsidRPr="00994C59">
              <w:t>elp students learn to access and use sources of knowledge to promote critical thinking.</w:t>
            </w:r>
          </w:p>
        </w:tc>
        <w:tc>
          <w:tcPr>
            <w:tcW w:w="900" w:type="dxa"/>
            <w:tcMar>
              <w:top w:w="0" w:type="dxa"/>
              <w:left w:w="0" w:type="dxa"/>
              <w:bottom w:w="0" w:type="dxa"/>
              <w:right w:w="0" w:type="dxa"/>
            </w:tcMar>
            <w:vAlign w:val="center"/>
          </w:tcPr>
          <w:p w14:paraId="75844B07" w14:textId="2975EC21" w:rsidR="00802626"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F3F53EA" w14:textId="2BF08189" w:rsidR="00802626" w:rsidRDefault="00802626" w:rsidP="00802626">
            <w:pPr>
              <w:pStyle w:val="0CHECKBOXESsymbol"/>
              <w:rPr>
                <w:highlight w:val="white"/>
              </w:rPr>
            </w:pPr>
            <w:r w:rsidRPr="003A63FE">
              <w:rPr>
                <w:highlight w:val="white"/>
              </w:rPr>
              <w:t>☐</w:t>
            </w:r>
          </w:p>
        </w:tc>
        <w:tc>
          <w:tcPr>
            <w:tcW w:w="3505" w:type="dxa"/>
          </w:tcPr>
          <w:p w14:paraId="6B83190A" w14:textId="77777777" w:rsidR="00802626" w:rsidRDefault="00802626" w:rsidP="00802626">
            <w:pPr>
              <w:rPr>
                <w:highlight w:val="white"/>
              </w:rPr>
            </w:pPr>
          </w:p>
        </w:tc>
      </w:tr>
      <w:tr w:rsidR="00802626" w14:paraId="150E8D58" w14:textId="77777777" w:rsidTr="00DE20E2">
        <w:tc>
          <w:tcPr>
            <w:tcW w:w="4765" w:type="dxa"/>
          </w:tcPr>
          <w:p w14:paraId="13D067F3" w14:textId="4A1DBC12" w:rsidR="00802626" w:rsidRDefault="00802626" w:rsidP="00802626">
            <w:pPr>
              <w:pStyle w:val="2TableTextwIndent"/>
              <w:rPr>
                <w:highlight w:val="white"/>
              </w:rPr>
            </w:pPr>
            <w:r>
              <w:rPr>
                <w:highlight w:val="white"/>
              </w:rPr>
              <w:t>3j.</w:t>
            </w:r>
            <w:r w:rsidRPr="00E473AF">
              <w:rPr>
                <w:highlight w:val="white"/>
              </w:rPr>
              <w:tab/>
            </w:r>
            <w:r>
              <w:t>Use skillful communication strategies in solving problems and developing opportunities (e.g., negotiating, advocating, and resolving conflict).</w:t>
            </w:r>
          </w:p>
        </w:tc>
        <w:tc>
          <w:tcPr>
            <w:tcW w:w="900" w:type="dxa"/>
            <w:tcMar>
              <w:top w:w="0" w:type="dxa"/>
              <w:left w:w="0" w:type="dxa"/>
              <w:bottom w:w="0" w:type="dxa"/>
              <w:right w:w="0" w:type="dxa"/>
            </w:tcMar>
            <w:vAlign w:val="center"/>
          </w:tcPr>
          <w:p w14:paraId="3D308801" w14:textId="44A62C8D" w:rsidR="00802626"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9DE6715" w14:textId="3607F783" w:rsidR="00802626" w:rsidRDefault="00802626" w:rsidP="00802626">
            <w:pPr>
              <w:pStyle w:val="0CHECKBOXESsymbol"/>
              <w:rPr>
                <w:highlight w:val="white"/>
              </w:rPr>
            </w:pPr>
            <w:r w:rsidRPr="003A63FE">
              <w:rPr>
                <w:highlight w:val="white"/>
              </w:rPr>
              <w:t>☐</w:t>
            </w:r>
          </w:p>
        </w:tc>
        <w:tc>
          <w:tcPr>
            <w:tcW w:w="3505" w:type="dxa"/>
          </w:tcPr>
          <w:p w14:paraId="34254681" w14:textId="77777777" w:rsidR="00802626" w:rsidRDefault="00802626" w:rsidP="00802626">
            <w:pPr>
              <w:rPr>
                <w:highlight w:val="white"/>
              </w:rPr>
            </w:pPr>
          </w:p>
        </w:tc>
      </w:tr>
      <w:tr w:rsidR="00802626" w14:paraId="536BA3D3" w14:textId="77777777" w:rsidTr="00DE20E2">
        <w:tc>
          <w:tcPr>
            <w:tcW w:w="4765" w:type="dxa"/>
          </w:tcPr>
          <w:p w14:paraId="6A513192" w14:textId="01ADCDCF" w:rsidR="00802626" w:rsidRPr="00994C59" w:rsidRDefault="00802626" w:rsidP="00802626">
            <w:pPr>
              <w:pStyle w:val="2TableTextwIndent"/>
            </w:pPr>
            <w:r>
              <w:rPr>
                <w:highlight w:val="white"/>
              </w:rPr>
              <w:t>3k.</w:t>
            </w:r>
            <w:r w:rsidRPr="00E473AF">
              <w:rPr>
                <w:highlight w:val="white"/>
              </w:rPr>
              <w:tab/>
            </w:r>
            <w:r>
              <w:t>P</w:t>
            </w:r>
            <w:r w:rsidRPr="00F324CF">
              <w:t>rovide experiences that facilitate collaborative learning.</w:t>
            </w:r>
          </w:p>
        </w:tc>
        <w:tc>
          <w:tcPr>
            <w:tcW w:w="900" w:type="dxa"/>
            <w:tcMar>
              <w:top w:w="0" w:type="dxa"/>
              <w:left w:w="0" w:type="dxa"/>
              <w:bottom w:w="0" w:type="dxa"/>
              <w:right w:w="0" w:type="dxa"/>
            </w:tcMar>
            <w:vAlign w:val="center"/>
          </w:tcPr>
          <w:p w14:paraId="47E7AE9E" w14:textId="6AAF31B5" w:rsidR="00802626"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E22B18D" w14:textId="5E12D3C7" w:rsidR="00802626" w:rsidRDefault="00802626" w:rsidP="00802626">
            <w:pPr>
              <w:pStyle w:val="0CHECKBOXESsymbol"/>
              <w:rPr>
                <w:highlight w:val="white"/>
              </w:rPr>
            </w:pPr>
            <w:r w:rsidRPr="003A63FE">
              <w:rPr>
                <w:highlight w:val="white"/>
              </w:rPr>
              <w:t>☐</w:t>
            </w:r>
          </w:p>
        </w:tc>
        <w:tc>
          <w:tcPr>
            <w:tcW w:w="3505" w:type="dxa"/>
          </w:tcPr>
          <w:p w14:paraId="34023302" w14:textId="77777777" w:rsidR="00802626" w:rsidRDefault="00802626" w:rsidP="00802626">
            <w:pPr>
              <w:rPr>
                <w:highlight w:val="white"/>
              </w:rPr>
            </w:pPr>
          </w:p>
        </w:tc>
      </w:tr>
    </w:tbl>
    <w:p w14:paraId="36723944" w14:textId="77777777" w:rsidR="00E655EF" w:rsidRDefault="00E655EF">
      <w:r>
        <w:br w:type="page"/>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802626" w14:paraId="31222668" w14:textId="77777777" w:rsidTr="00DE20E2">
        <w:tc>
          <w:tcPr>
            <w:tcW w:w="4765" w:type="dxa"/>
          </w:tcPr>
          <w:p w14:paraId="6378B628" w14:textId="72A4C6F9" w:rsidR="00802626" w:rsidRDefault="00802626" w:rsidP="00802626">
            <w:pPr>
              <w:pStyle w:val="2TableTextwIndent"/>
              <w:rPr>
                <w:highlight w:val="white"/>
              </w:rPr>
            </w:pPr>
            <w:r>
              <w:rPr>
                <w:highlight w:val="white"/>
              </w:rPr>
              <w:lastRenderedPageBreak/>
              <w:t>3l.</w:t>
            </w:r>
            <w:r w:rsidRPr="00E473AF">
              <w:rPr>
                <w:highlight w:val="white"/>
              </w:rPr>
              <w:tab/>
            </w:r>
            <w:r>
              <w:t>D</w:t>
            </w:r>
            <w:r w:rsidRPr="00F324CF">
              <w:t>evelop instruction to communicate the challenges and opportunities for students in a global economy and the impact of evolving demographic trends, international competition, and technological innovation.</w:t>
            </w:r>
          </w:p>
        </w:tc>
        <w:tc>
          <w:tcPr>
            <w:tcW w:w="900" w:type="dxa"/>
            <w:tcMar>
              <w:top w:w="0" w:type="dxa"/>
              <w:left w:w="0" w:type="dxa"/>
              <w:bottom w:w="0" w:type="dxa"/>
              <w:right w:w="0" w:type="dxa"/>
            </w:tcMar>
            <w:vAlign w:val="center"/>
          </w:tcPr>
          <w:p w14:paraId="28F11AF0" w14:textId="2E0AA1FB" w:rsidR="00802626"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4A32D13" w14:textId="68F4D3E0" w:rsidR="00802626" w:rsidRDefault="00802626" w:rsidP="00802626">
            <w:pPr>
              <w:pStyle w:val="0CHECKBOXESsymbol"/>
              <w:rPr>
                <w:highlight w:val="white"/>
              </w:rPr>
            </w:pPr>
            <w:r w:rsidRPr="003A63FE">
              <w:rPr>
                <w:highlight w:val="white"/>
              </w:rPr>
              <w:t>☐</w:t>
            </w:r>
          </w:p>
        </w:tc>
        <w:tc>
          <w:tcPr>
            <w:tcW w:w="3505" w:type="dxa"/>
          </w:tcPr>
          <w:p w14:paraId="4304FB1C" w14:textId="77777777" w:rsidR="00802626" w:rsidRDefault="00802626" w:rsidP="00802626">
            <w:pPr>
              <w:rPr>
                <w:highlight w:val="white"/>
              </w:rPr>
            </w:pPr>
          </w:p>
        </w:tc>
      </w:tr>
      <w:tr w:rsidR="00802626" w14:paraId="70234666" w14:textId="77777777" w:rsidTr="00DE20E2">
        <w:tc>
          <w:tcPr>
            <w:tcW w:w="4765" w:type="dxa"/>
          </w:tcPr>
          <w:p w14:paraId="1692EB83" w14:textId="4533DC40" w:rsidR="00802626" w:rsidRDefault="00802626" w:rsidP="00802626">
            <w:pPr>
              <w:pStyle w:val="2TableTextwIndent"/>
              <w:rPr>
                <w:highlight w:val="white"/>
              </w:rPr>
            </w:pPr>
            <w:r>
              <w:rPr>
                <w:highlight w:val="white"/>
              </w:rPr>
              <w:t>3m.</w:t>
            </w:r>
            <w:r w:rsidRPr="00E473AF">
              <w:rPr>
                <w:highlight w:val="white"/>
              </w:rPr>
              <w:tab/>
            </w:r>
            <w:r>
              <w:t>D</w:t>
            </w:r>
            <w:r w:rsidRPr="00201DC3">
              <w:t>evelop student understanding of and sensitivity to issues of diversity and</w:t>
            </w:r>
            <w:r>
              <w:br/>
            </w:r>
            <w:r w:rsidRPr="00201DC3">
              <w:t xml:space="preserve"> their impact within the classroom and </w:t>
            </w:r>
            <w:r>
              <w:br/>
            </w:r>
            <w:r w:rsidRPr="00201DC3">
              <w:t>work environment.</w:t>
            </w:r>
          </w:p>
        </w:tc>
        <w:tc>
          <w:tcPr>
            <w:tcW w:w="900" w:type="dxa"/>
            <w:tcMar>
              <w:top w:w="0" w:type="dxa"/>
              <w:left w:w="0" w:type="dxa"/>
              <w:bottom w:w="0" w:type="dxa"/>
              <w:right w:w="0" w:type="dxa"/>
            </w:tcMar>
            <w:vAlign w:val="center"/>
          </w:tcPr>
          <w:p w14:paraId="1D61D111" w14:textId="13713356" w:rsidR="00802626"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C9E2FCC" w14:textId="78CB207D" w:rsidR="00802626" w:rsidRDefault="00802626" w:rsidP="00802626">
            <w:pPr>
              <w:pStyle w:val="0CHECKBOXESsymbol"/>
              <w:rPr>
                <w:highlight w:val="white"/>
              </w:rPr>
            </w:pPr>
            <w:r w:rsidRPr="003A63FE">
              <w:rPr>
                <w:highlight w:val="white"/>
              </w:rPr>
              <w:t>☐</w:t>
            </w:r>
          </w:p>
        </w:tc>
        <w:tc>
          <w:tcPr>
            <w:tcW w:w="3505" w:type="dxa"/>
          </w:tcPr>
          <w:p w14:paraId="6B9C8EE8" w14:textId="77777777" w:rsidR="00802626" w:rsidRDefault="00802626" w:rsidP="00802626">
            <w:pPr>
              <w:rPr>
                <w:highlight w:val="white"/>
              </w:rPr>
            </w:pPr>
          </w:p>
        </w:tc>
      </w:tr>
      <w:tr w:rsidR="00802626" w14:paraId="5FB6A630" w14:textId="77777777" w:rsidTr="00DE20E2">
        <w:tc>
          <w:tcPr>
            <w:tcW w:w="4765" w:type="dxa"/>
          </w:tcPr>
          <w:p w14:paraId="1450BB75" w14:textId="0B254240" w:rsidR="00802626" w:rsidRDefault="00802626" w:rsidP="00802626">
            <w:pPr>
              <w:pStyle w:val="2TableTextwIndent"/>
              <w:rPr>
                <w:highlight w:val="white"/>
              </w:rPr>
            </w:pPr>
            <w:r>
              <w:rPr>
                <w:highlight w:val="white"/>
              </w:rPr>
              <w:t>3n.</w:t>
            </w:r>
            <w:r w:rsidRPr="00E473AF">
              <w:rPr>
                <w:highlight w:val="white"/>
              </w:rPr>
              <w:tab/>
            </w:r>
            <w:r>
              <w:t>U</w:t>
            </w:r>
            <w:r w:rsidRPr="00201DC3">
              <w:t>se student support services to assess student interests, aptitudes, and values.</w:t>
            </w:r>
          </w:p>
        </w:tc>
        <w:tc>
          <w:tcPr>
            <w:tcW w:w="900" w:type="dxa"/>
            <w:tcMar>
              <w:top w:w="0" w:type="dxa"/>
              <w:left w:w="0" w:type="dxa"/>
              <w:bottom w:w="0" w:type="dxa"/>
              <w:right w:w="0" w:type="dxa"/>
            </w:tcMar>
            <w:vAlign w:val="center"/>
          </w:tcPr>
          <w:p w14:paraId="7834297A" w14:textId="23AA48BC" w:rsidR="00802626"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4283372" w14:textId="56B5085F" w:rsidR="00802626" w:rsidRDefault="00802626" w:rsidP="00802626">
            <w:pPr>
              <w:pStyle w:val="0CHECKBOXESsymbol"/>
              <w:rPr>
                <w:highlight w:val="white"/>
              </w:rPr>
            </w:pPr>
            <w:r w:rsidRPr="003A63FE">
              <w:rPr>
                <w:highlight w:val="white"/>
              </w:rPr>
              <w:t>☐</w:t>
            </w:r>
          </w:p>
        </w:tc>
        <w:tc>
          <w:tcPr>
            <w:tcW w:w="3505" w:type="dxa"/>
          </w:tcPr>
          <w:p w14:paraId="154A554A" w14:textId="77777777" w:rsidR="00802626" w:rsidRDefault="00802626" w:rsidP="00802626">
            <w:pPr>
              <w:rPr>
                <w:highlight w:val="white"/>
              </w:rPr>
            </w:pPr>
          </w:p>
        </w:tc>
      </w:tr>
      <w:tr w:rsidR="00802626" w14:paraId="704820A1" w14:textId="77777777" w:rsidTr="00DE20E2">
        <w:tc>
          <w:tcPr>
            <w:tcW w:w="4765" w:type="dxa"/>
          </w:tcPr>
          <w:p w14:paraId="7D126304" w14:textId="4FEBBA71" w:rsidR="00802626" w:rsidRDefault="00802626" w:rsidP="00802626">
            <w:pPr>
              <w:pStyle w:val="2TableTextwIndent"/>
              <w:rPr>
                <w:highlight w:val="white"/>
              </w:rPr>
            </w:pPr>
            <w:r>
              <w:rPr>
                <w:highlight w:val="white"/>
              </w:rPr>
              <w:t>3o.</w:t>
            </w:r>
            <w:r w:rsidRPr="00E473AF">
              <w:rPr>
                <w:highlight w:val="white"/>
              </w:rPr>
              <w:tab/>
            </w:r>
            <w:r>
              <w:t>P</w:t>
            </w:r>
            <w:r w:rsidRPr="00201DC3">
              <w:t>romote work-based learning opportunities and/or support these as part of the overall business education program.</w:t>
            </w:r>
          </w:p>
        </w:tc>
        <w:tc>
          <w:tcPr>
            <w:tcW w:w="900" w:type="dxa"/>
            <w:tcMar>
              <w:top w:w="0" w:type="dxa"/>
              <w:left w:w="0" w:type="dxa"/>
              <w:bottom w:w="0" w:type="dxa"/>
              <w:right w:w="0" w:type="dxa"/>
            </w:tcMar>
            <w:vAlign w:val="center"/>
          </w:tcPr>
          <w:p w14:paraId="456D79A7" w14:textId="7A0F0790" w:rsidR="00802626"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3E0D669" w14:textId="2DA22476" w:rsidR="00802626" w:rsidRDefault="00802626" w:rsidP="00802626">
            <w:pPr>
              <w:pStyle w:val="0CHECKBOXESsymbol"/>
              <w:rPr>
                <w:highlight w:val="white"/>
              </w:rPr>
            </w:pPr>
            <w:r w:rsidRPr="003A63FE">
              <w:rPr>
                <w:highlight w:val="white"/>
              </w:rPr>
              <w:t>☐</w:t>
            </w:r>
          </w:p>
        </w:tc>
        <w:tc>
          <w:tcPr>
            <w:tcW w:w="3505" w:type="dxa"/>
          </w:tcPr>
          <w:p w14:paraId="338E2C59" w14:textId="77777777" w:rsidR="00802626" w:rsidRDefault="00802626" w:rsidP="00802626">
            <w:pPr>
              <w:rPr>
                <w:highlight w:val="white"/>
              </w:rPr>
            </w:pPr>
          </w:p>
        </w:tc>
      </w:tr>
    </w:tbl>
    <w:p w14:paraId="6145CF07" w14:textId="45329F5C" w:rsidR="00F97EA2" w:rsidRDefault="00FE2E87" w:rsidP="00F97EA2">
      <w:pPr>
        <w:pStyle w:val="Heading2"/>
      </w:pPr>
      <w:r>
        <w:t>4.</w:t>
      </w:r>
      <w:r>
        <w:tab/>
      </w:r>
      <w:r w:rsidR="00F97EA2">
        <w:t>ASSESSMENT</w:t>
      </w:r>
    </w:p>
    <w:p w14:paraId="4E242B84" w14:textId="26964703" w:rsidR="00F97EA2" w:rsidRPr="00997BEB" w:rsidRDefault="00997BEB" w:rsidP="00997BEB">
      <w:pPr>
        <w:pStyle w:val="1GenText"/>
        <w:rPr>
          <w:color w:val="auto"/>
        </w:rPr>
      </w:pPr>
      <w:r w:rsidRPr="00997BEB">
        <w:rPr>
          <w:color w:val="auto"/>
        </w:rPr>
        <w:t>The business teacher assesses student progress to enhance the learning</w:t>
      </w:r>
      <w:r>
        <w:rPr>
          <w:color w:val="auto"/>
        </w:rPr>
        <w:t xml:space="preserve"> </w:t>
      </w:r>
      <w:r w:rsidRPr="00997BEB">
        <w:rPr>
          <w:color w:val="auto"/>
        </w:rPr>
        <w:t xml:space="preserve">environment to optimize </w:t>
      </w:r>
      <w:r>
        <w:rPr>
          <w:color w:val="auto"/>
        </w:rPr>
        <w:br/>
      </w:r>
      <w:r w:rsidRPr="00997BEB">
        <w:rPr>
          <w:color w:val="auto"/>
        </w:rPr>
        <w:t>student success.</w:t>
      </w:r>
      <w:r>
        <w:rPr>
          <w:color w:val="auto"/>
        </w:rPr>
        <w:t xml:space="preserve"> </w:t>
      </w:r>
      <w:r w:rsidRPr="00997BEB">
        <w:rPr>
          <w:color w:val="auto"/>
        </w:rPr>
        <w:t>The fundamental purpose of assessment is to increase the probability of student</w:t>
      </w:r>
      <w:r>
        <w:rPr>
          <w:color w:val="auto"/>
        </w:rPr>
        <w:br/>
      </w:r>
      <w:r w:rsidRPr="00997BEB">
        <w:rPr>
          <w:color w:val="auto"/>
        </w:rPr>
        <w:t xml:space="preserve"> success. Therefore,</w:t>
      </w:r>
      <w:r>
        <w:rPr>
          <w:color w:val="auto"/>
        </w:rPr>
        <w:t xml:space="preserve"> </w:t>
      </w:r>
      <w:r w:rsidRPr="00997BEB">
        <w:rPr>
          <w:color w:val="auto"/>
        </w:rPr>
        <w:t xml:space="preserve">teachers must use multiple forms of assessment to modify and improve both the curriculum and instructional processes. Assessment techniques must support the diversity of </w:t>
      </w:r>
      <w:r>
        <w:rPr>
          <w:color w:val="auto"/>
        </w:rPr>
        <w:br/>
      </w:r>
      <w:r w:rsidRPr="00997BEB">
        <w:rPr>
          <w:color w:val="auto"/>
        </w:rPr>
        <w:t>business curricula and</w:t>
      </w:r>
      <w:r>
        <w:rPr>
          <w:color w:val="auto"/>
        </w:rPr>
        <w:t xml:space="preserve"> </w:t>
      </w:r>
      <w:r w:rsidRPr="00997BEB">
        <w:rPr>
          <w:color w:val="auto"/>
        </w:rPr>
        <w:t>students.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97EA2" w14:paraId="4AB86BD5" w14:textId="77777777" w:rsidTr="00182650">
        <w:trPr>
          <w:tblHeader/>
        </w:trPr>
        <w:tc>
          <w:tcPr>
            <w:tcW w:w="4765" w:type="dxa"/>
            <w:shd w:val="clear" w:color="auto" w:fill="DCDCF4"/>
            <w:vAlign w:val="center"/>
          </w:tcPr>
          <w:p w14:paraId="5CA636FA" w14:textId="603DC036" w:rsidR="00F97EA2" w:rsidRPr="00CD24E2" w:rsidRDefault="00061644" w:rsidP="00182650">
            <w:pPr>
              <w:pStyle w:val="2TableHeaderJustifyLEFT"/>
            </w:pPr>
            <w:r w:rsidRPr="001B3494">
              <w:t>The business teacher will:</w:t>
            </w:r>
          </w:p>
        </w:tc>
        <w:tc>
          <w:tcPr>
            <w:tcW w:w="900" w:type="dxa"/>
            <w:shd w:val="clear" w:color="auto" w:fill="DCDCF4"/>
            <w:tcMar>
              <w:top w:w="0" w:type="dxa"/>
              <w:left w:w="0" w:type="dxa"/>
              <w:bottom w:w="0" w:type="dxa"/>
              <w:right w:w="0" w:type="dxa"/>
            </w:tcMar>
            <w:vAlign w:val="center"/>
          </w:tcPr>
          <w:p w14:paraId="6F97EE5B" w14:textId="77777777" w:rsidR="00F97EA2" w:rsidRPr="00CD24E2" w:rsidRDefault="00F97EA2" w:rsidP="00182650">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32A01B96" w14:textId="77777777" w:rsidR="00F97EA2" w:rsidRPr="00CD24E2" w:rsidRDefault="00F97EA2" w:rsidP="00182650">
            <w:pPr>
              <w:pStyle w:val="2TableHeaderJustifyCENTER"/>
            </w:pPr>
            <w:r w:rsidRPr="00CD24E2">
              <w:t>Does Not Meet</w:t>
            </w:r>
          </w:p>
        </w:tc>
        <w:tc>
          <w:tcPr>
            <w:tcW w:w="3505" w:type="dxa"/>
            <w:shd w:val="clear" w:color="auto" w:fill="DCDCF4"/>
            <w:vAlign w:val="center"/>
          </w:tcPr>
          <w:p w14:paraId="434F0D27" w14:textId="77777777" w:rsidR="00F97EA2" w:rsidRPr="00CD24E2" w:rsidRDefault="00F97EA2" w:rsidP="00182650">
            <w:pPr>
              <w:pStyle w:val="2TableHeaderJustifyLEFT"/>
            </w:pPr>
            <w:r w:rsidRPr="00CD24E2">
              <w:t>Reviewer Feedback</w:t>
            </w:r>
          </w:p>
        </w:tc>
      </w:tr>
      <w:tr w:rsidR="00F97EA2" w14:paraId="526D5DD4" w14:textId="77777777" w:rsidTr="0034637F">
        <w:tc>
          <w:tcPr>
            <w:tcW w:w="4765" w:type="dxa"/>
            <w:tcBorders>
              <w:bottom w:val="dashed" w:sz="4" w:space="0" w:color="A6A6A6" w:themeColor="background1" w:themeShade="A6"/>
            </w:tcBorders>
          </w:tcPr>
          <w:p w14:paraId="200D9BFA" w14:textId="607D2D4F" w:rsidR="00F97EA2" w:rsidRDefault="00F97EA2" w:rsidP="00182650">
            <w:pPr>
              <w:pStyle w:val="2TableTextwIndent"/>
              <w:rPr>
                <w:highlight w:val="white"/>
              </w:rPr>
            </w:pPr>
            <w:r>
              <w:rPr>
                <w:highlight w:val="white"/>
              </w:rPr>
              <w:t>4</w:t>
            </w:r>
            <w:r w:rsidRPr="00E473AF">
              <w:rPr>
                <w:highlight w:val="white"/>
              </w:rPr>
              <w:t>a.</w:t>
            </w:r>
            <w:r w:rsidRPr="00E473AF">
              <w:rPr>
                <w:highlight w:val="white"/>
              </w:rPr>
              <w:tab/>
            </w:r>
            <w:r w:rsidR="0034637F">
              <w:t>P</w:t>
            </w:r>
            <w:r w:rsidR="00FC1793" w:rsidRPr="00FC1793">
              <w:t>rovide opportunities for</w:t>
            </w:r>
          </w:p>
        </w:tc>
        <w:tc>
          <w:tcPr>
            <w:tcW w:w="900" w:type="dxa"/>
            <w:tcBorders>
              <w:bottom w:val="dashed" w:sz="4" w:space="0" w:color="A6A6A6" w:themeColor="background1" w:themeShade="A6"/>
            </w:tcBorders>
            <w:tcMar>
              <w:top w:w="0" w:type="dxa"/>
              <w:left w:w="0" w:type="dxa"/>
              <w:bottom w:w="0" w:type="dxa"/>
              <w:right w:w="0" w:type="dxa"/>
            </w:tcMar>
            <w:vAlign w:val="center"/>
          </w:tcPr>
          <w:p w14:paraId="4525983E" w14:textId="77777777" w:rsidR="00F97EA2" w:rsidRPr="003A63FE" w:rsidRDefault="00F97EA2" w:rsidP="00182650">
            <w:pPr>
              <w:pStyle w:val="0CHECKBOXESsymbol"/>
              <w:rPr>
                <w:highlight w:val="white"/>
              </w:rPr>
            </w:pPr>
            <w:r w:rsidRPr="003A63FE">
              <w:rPr>
                <w:highlight w:val="white"/>
              </w:rPr>
              <w:t>☐</w:t>
            </w:r>
          </w:p>
        </w:tc>
        <w:tc>
          <w:tcPr>
            <w:tcW w:w="900" w:type="dxa"/>
            <w:tcBorders>
              <w:bottom w:val="dashed" w:sz="4" w:space="0" w:color="A6A6A6" w:themeColor="background1" w:themeShade="A6"/>
            </w:tcBorders>
            <w:tcMar>
              <w:top w:w="0" w:type="dxa"/>
              <w:left w:w="0" w:type="dxa"/>
              <w:bottom w:w="0" w:type="dxa"/>
              <w:right w:w="0" w:type="dxa"/>
            </w:tcMar>
            <w:vAlign w:val="center"/>
          </w:tcPr>
          <w:p w14:paraId="4E4E54DE" w14:textId="77777777" w:rsidR="00F97EA2" w:rsidRPr="003A63FE" w:rsidRDefault="00F97EA2" w:rsidP="00182650">
            <w:pPr>
              <w:pStyle w:val="0CHECKBOXESsymbol"/>
              <w:rPr>
                <w:highlight w:val="white"/>
              </w:rPr>
            </w:pPr>
            <w:r w:rsidRPr="003A63FE">
              <w:rPr>
                <w:highlight w:val="white"/>
              </w:rPr>
              <w:t>☐</w:t>
            </w:r>
          </w:p>
        </w:tc>
        <w:tc>
          <w:tcPr>
            <w:tcW w:w="3505" w:type="dxa"/>
            <w:tcBorders>
              <w:bottom w:val="dashed" w:sz="4" w:space="0" w:color="A6A6A6" w:themeColor="background1" w:themeShade="A6"/>
            </w:tcBorders>
          </w:tcPr>
          <w:p w14:paraId="2E1ABA64" w14:textId="77777777" w:rsidR="00F97EA2" w:rsidRDefault="00F97EA2" w:rsidP="00182650">
            <w:pPr>
              <w:rPr>
                <w:highlight w:val="white"/>
              </w:rPr>
            </w:pPr>
          </w:p>
        </w:tc>
      </w:tr>
      <w:tr w:rsidR="00802626" w14:paraId="50D086DA" w14:textId="77777777" w:rsidTr="0034637F">
        <w:tc>
          <w:tcPr>
            <w:tcW w:w="4765" w:type="dxa"/>
            <w:tcBorders>
              <w:top w:val="dashed" w:sz="4" w:space="0" w:color="A6A6A6" w:themeColor="background1" w:themeShade="A6"/>
              <w:bottom w:val="dashed" w:sz="4" w:space="0" w:color="A6A6A6" w:themeColor="background1" w:themeShade="A6"/>
            </w:tcBorders>
          </w:tcPr>
          <w:p w14:paraId="4F0EB312" w14:textId="3E9ABC83" w:rsidR="00802626" w:rsidRDefault="00802626" w:rsidP="00802626">
            <w:pPr>
              <w:pStyle w:val="2Tabletextwbullets"/>
              <w:rPr>
                <w:highlight w:val="white"/>
              </w:rPr>
            </w:pPr>
            <w:r>
              <w:t>S</w:t>
            </w:r>
            <w:r w:rsidRPr="00BC3C3E">
              <w:t>tudents to assess their own progress (e.g., complete scoring guides to evaluate their work products, performance, and work habits).</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01F89794" w14:textId="419375EE" w:rsidR="00802626" w:rsidRPr="003A63FE" w:rsidRDefault="00802626" w:rsidP="00802626">
            <w:pPr>
              <w:pStyle w:val="0CHECKBOXESsymbol"/>
              <w:rPr>
                <w:highlight w:val="white"/>
              </w:rPr>
            </w:pPr>
            <w:r w:rsidRPr="003A63FE">
              <w:rPr>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38DBBAAB" w14:textId="511FFF88" w:rsidR="00802626" w:rsidRPr="003A63FE" w:rsidRDefault="00802626" w:rsidP="00802626">
            <w:pPr>
              <w:pStyle w:val="0CHECKBOXESsymbol"/>
              <w:rPr>
                <w:highlight w:val="white"/>
              </w:rPr>
            </w:pPr>
            <w:r w:rsidRPr="003A63FE">
              <w:rPr>
                <w:highlight w:val="white"/>
              </w:rPr>
              <w:t>☐</w:t>
            </w:r>
          </w:p>
        </w:tc>
        <w:tc>
          <w:tcPr>
            <w:tcW w:w="3505" w:type="dxa"/>
            <w:tcBorders>
              <w:top w:val="dashed" w:sz="4" w:space="0" w:color="A6A6A6" w:themeColor="background1" w:themeShade="A6"/>
              <w:bottom w:val="dashed" w:sz="4" w:space="0" w:color="A6A6A6" w:themeColor="background1" w:themeShade="A6"/>
            </w:tcBorders>
          </w:tcPr>
          <w:p w14:paraId="60950AE9" w14:textId="77777777" w:rsidR="00802626" w:rsidRDefault="00802626" w:rsidP="00802626">
            <w:pPr>
              <w:rPr>
                <w:highlight w:val="white"/>
              </w:rPr>
            </w:pPr>
          </w:p>
        </w:tc>
      </w:tr>
      <w:tr w:rsidR="00802626" w14:paraId="1B98A08A" w14:textId="77777777" w:rsidTr="0034637F">
        <w:tc>
          <w:tcPr>
            <w:tcW w:w="4765" w:type="dxa"/>
            <w:tcBorders>
              <w:top w:val="dashed" w:sz="4" w:space="0" w:color="A6A6A6" w:themeColor="background1" w:themeShade="A6"/>
              <w:bottom w:val="dashed" w:sz="4" w:space="0" w:color="A6A6A6" w:themeColor="background1" w:themeShade="A6"/>
            </w:tcBorders>
          </w:tcPr>
          <w:p w14:paraId="78AD3745" w14:textId="352578E4" w:rsidR="00802626" w:rsidRDefault="00802626" w:rsidP="00802626">
            <w:pPr>
              <w:pStyle w:val="2Tabletextwbullets"/>
              <w:rPr>
                <w:highlight w:val="white"/>
              </w:rPr>
            </w:pPr>
            <w:r>
              <w:t>P</w:t>
            </w:r>
            <w:r w:rsidRPr="00BC3C3E">
              <w:t xml:space="preserve">eers to evaluate student progress </w:t>
            </w:r>
            <w:r>
              <w:br/>
            </w:r>
            <w:r w:rsidRPr="00BC3C3E">
              <w:t xml:space="preserve">(e.g., students exchange and evaluate completed work and evaluate </w:t>
            </w:r>
            <w:r>
              <w:br/>
            </w:r>
            <w:r w:rsidRPr="00BC3C3E">
              <w:t>student expectations).</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282E5D49" w14:textId="539AD69A" w:rsidR="00802626" w:rsidRPr="003A63FE" w:rsidRDefault="00802626" w:rsidP="00802626">
            <w:pPr>
              <w:pStyle w:val="0CHECKBOXESsymbol"/>
              <w:rPr>
                <w:highlight w:val="white"/>
              </w:rPr>
            </w:pPr>
            <w:r w:rsidRPr="003A63FE">
              <w:rPr>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15BD7FE1" w14:textId="7627B5BF" w:rsidR="00802626" w:rsidRPr="003A63FE" w:rsidRDefault="00802626" w:rsidP="00802626">
            <w:pPr>
              <w:pStyle w:val="0CHECKBOXESsymbol"/>
              <w:rPr>
                <w:highlight w:val="white"/>
              </w:rPr>
            </w:pPr>
            <w:r w:rsidRPr="003A63FE">
              <w:rPr>
                <w:highlight w:val="white"/>
              </w:rPr>
              <w:t>☐</w:t>
            </w:r>
          </w:p>
        </w:tc>
        <w:tc>
          <w:tcPr>
            <w:tcW w:w="3505" w:type="dxa"/>
            <w:tcBorders>
              <w:top w:val="dashed" w:sz="4" w:space="0" w:color="A6A6A6" w:themeColor="background1" w:themeShade="A6"/>
              <w:bottom w:val="dashed" w:sz="4" w:space="0" w:color="A6A6A6" w:themeColor="background1" w:themeShade="A6"/>
            </w:tcBorders>
          </w:tcPr>
          <w:p w14:paraId="21DFA3B8" w14:textId="77777777" w:rsidR="00802626" w:rsidRDefault="00802626" w:rsidP="00802626">
            <w:pPr>
              <w:rPr>
                <w:highlight w:val="white"/>
              </w:rPr>
            </w:pPr>
          </w:p>
        </w:tc>
      </w:tr>
      <w:tr w:rsidR="00802626" w14:paraId="510B07F2" w14:textId="77777777" w:rsidTr="0034637F">
        <w:tc>
          <w:tcPr>
            <w:tcW w:w="4765" w:type="dxa"/>
            <w:tcBorders>
              <w:top w:val="dashed" w:sz="4" w:space="0" w:color="A6A6A6" w:themeColor="background1" w:themeShade="A6"/>
            </w:tcBorders>
          </w:tcPr>
          <w:p w14:paraId="495387AD" w14:textId="5356B1ED" w:rsidR="00802626" w:rsidRDefault="00802626" w:rsidP="00802626">
            <w:pPr>
              <w:pStyle w:val="2Tabletextwbullets"/>
              <w:rPr>
                <w:highlight w:val="white"/>
              </w:rPr>
            </w:pPr>
            <w:r>
              <w:t>E</w:t>
            </w:r>
            <w:r w:rsidRPr="00DB5C9A">
              <w:t>xperts to review student progress</w:t>
            </w:r>
            <w:r>
              <w:br/>
            </w:r>
            <w:r w:rsidRPr="00DB5C9A">
              <w:t xml:space="preserve"> (e.g., employer interviews students </w:t>
            </w:r>
            <w:r>
              <w:br/>
            </w:r>
            <w:r w:rsidRPr="00DB5C9A">
              <w:t>for a job and a panel of employees reviews student profiles).</w:t>
            </w:r>
          </w:p>
        </w:tc>
        <w:tc>
          <w:tcPr>
            <w:tcW w:w="900" w:type="dxa"/>
            <w:tcBorders>
              <w:top w:val="dashed" w:sz="4" w:space="0" w:color="A6A6A6" w:themeColor="background1" w:themeShade="A6"/>
            </w:tcBorders>
            <w:tcMar>
              <w:top w:w="0" w:type="dxa"/>
              <w:left w:w="0" w:type="dxa"/>
              <w:bottom w:w="0" w:type="dxa"/>
              <w:right w:w="0" w:type="dxa"/>
            </w:tcMar>
            <w:vAlign w:val="center"/>
          </w:tcPr>
          <w:p w14:paraId="2488E4DF" w14:textId="6C745E7D" w:rsidR="00802626" w:rsidRPr="003A63FE" w:rsidRDefault="00802626" w:rsidP="00802626">
            <w:pPr>
              <w:pStyle w:val="0CHECKBOXESsymbol"/>
              <w:rPr>
                <w:highlight w:val="white"/>
              </w:rPr>
            </w:pPr>
            <w:r w:rsidRPr="003A63FE">
              <w:rPr>
                <w:highlight w:val="white"/>
              </w:rPr>
              <w:t>☐</w:t>
            </w:r>
          </w:p>
        </w:tc>
        <w:tc>
          <w:tcPr>
            <w:tcW w:w="900" w:type="dxa"/>
            <w:tcBorders>
              <w:top w:val="dashed" w:sz="4" w:space="0" w:color="A6A6A6" w:themeColor="background1" w:themeShade="A6"/>
            </w:tcBorders>
            <w:tcMar>
              <w:top w:w="0" w:type="dxa"/>
              <w:left w:w="0" w:type="dxa"/>
              <w:bottom w:w="0" w:type="dxa"/>
              <w:right w:w="0" w:type="dxa"/>
            </w:tcMar>
            <w:vAlign w:val="center"/>
          </w:tcPr>
          <w:p w14:paraId="32C0FD81" w14:textId="4759D639" w:rsidR="00802626" w:rsidRPr="003A63FE" w:rsidRDefault="00802626" w:rsidP="00802626">
            <w:pPr>
              <w:pStyle w:val="0CHECKBOXESsymbol"/>
              <w:rPr>
                <w:highlight w:val="white"/>
              </w:rPr>
            </w:pPr>
            <w:r w:rsidRPr="003A63FE">
              <w:rPr>
                <w:highlight w:val="white"/>
              </w:rPr>
              <w:t>☐</w:t>
            </w:r>
          </w:p>
        </w:tc>
        <w:tc>
          <w:tcPr>
            <w:tcW w:w="3505" w:type="dxa"/>
            <w:tcBorders>
              <w:top w:val="dashed" w:sz="4" w:space="0" w:color="A6A6A6" w:themeColor="background1" w:themeShade="A6"/>
            </w:tcBorders>
          </w:tcPr>
          <w:p w14:paraId="30CA0413" w14:textId="77777777" w:rsidR="00802626" w:rsidRDefault="00802626" w:rsidP="00802626">
            <w:pPr>
              <w:rPr>
                <w:highlight w:val="white"/>
              </w:rPr>
            </w:pPr>
          </w:p>
        </w:tc>
      </w:tr>
      <w:tr w:rsidR="00F97EA2" w14:paraId="3644A777" w14:textId="77777777" w:rsidTr="00182650">
        <w:tc>
          <w:tcPr>
            <w:tcW w:w="4765" w:type="dxa"/>
          </w:tcPr>
          <w:p w14:paraId="48B55D24" w14:textId="60107A21" w:rsidR="00F97EA2" w:rsidRDefault="00F97EA2" w:rsidP="00182650">
            <w:pPr>
              <w:pStyle w:val="2TableTextwIndent"/>
              <w:rPr>
                <w:highlight w:val="white"/>
              </w:rPr>
            </w:pPr>
            <w:r>
              <w:rPr>
                <w:highlight w:val="white"/>
              </w:rPr>
              <w:lastRenderedPageBreak/>
              <w:t>4b</w:t>
            </w:r>
            <w:r w:rsidRPr="00E473AF">
              <w:rPr>
                <w:highlight w:val="white"/>
              </w:rPr>
              <w:t>.</w:t>
            </w:r>
            <w:r w:rsidRPr="00E473AF">
              <w:rPr>
                <w:highlight w:val="white"/>
              </w:rPr>
              <w:tab/>
            </w:r>
            <w:r w:rsidR="00852A80">
              <w:t>U</w:t>
            </w:r>
            <w:r w:rsidR="00852A80" w:rsidRPr="00852A80">
              <w:t xml:space="preserve">se a variety of teacher-led measures </w:t>
            </w:r>
            <w:r w:rsidR="0034637F">
              <w:br/>
            </w:r>
            <w:r w:rsidR="00852A80" w:rsidRPr="00852A80">
              <w:t>(e.g., observation, examination of student work, questioning techniques, and performance tests).</w:t>
            </w:r>
          </w:p>
        </w:tc>
        <w:tc>
          <w:tcPr>
            <w:tcW w:w="900" w:type="dxa"/>
            <w:tcMar>
              <w:top w:w="0" w:type="dxa"/>
              <w:left w:w="0" w:type="dxa"/>
              <w:bottom w:w="0" w:type="dxa"/>
              <w:right w:w="0" w:type="dxa"/>
            </w:tcMar>
            <w:vAlign w:val="center"/>
          </w:tcPr>
          <w:p w14:paraId="70C300B9" w14:textId="77777777" w:rsidR="00F97EA2" w:rsidRPr="003A63FE" w:rsidRDefault="00F97EA2" w:rsidP="00182650">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3FFA076" w14:textId="77777777" w:rsidR="00F97EA2" w:rsidRPr="003A63FE" w:rsidRDefault="00F97EA2" w:rsidP="00182650">
            <w:pPr>
              <w:pStyle w:val="0CHECKBOXESsymbol"/>
              <w:rPr>
                <w:highlight w:val="white"/>
              </w:rPr>
            </w:pPr>
            <w:r w:rsidRPr="003A63FE">
              <w:rPr>
                <w:highlight w:val="white"/>
              </w:rPr>
              <w:t>☐</w:t>
            </w:r>
          </w:p>
        </w:tc>
        <w:tc>
          <w:tcPr>
            <w:tcW w:w="3505" w:type="dxa"/>
          </w:tcPr>
          <w:p w14:paraId="00BB8E09" w14:textId="77777777" w:rsidR="00F97EA2" w:rsidRDefault="00F97EA2" w:rsidP="00182650">
            <w:pPr>
              <w:rPr>
                <w:highlight w:val="white"/>
              </w:rPr>
            </w:pPr>
          </w:p>
        </w:tc>
      </w:tr>
      <w:tr w:rsidR="00F97EA2" w14:paraId="6C75C267" w14:textId="77777777" w:rsidTr="00182650">
        <w:tc>
          <w:tcPr>
            <w:tcW w:w="4765" w:type="dxa"/>
          </w:tcPr>
          <w:p w14:paraId="02D962EB" w14:textId="2916A94A" w:rsidR="00F97EA2" w:rsidRPr="00852A80" w:rsidRDefault="00F97EA2" w:rsidP="00852A80">
            <w:pPr>
              <w:pStyle w:val="2TableTextwIndent"/>
            </w:pPr>
            <w:r>
              <w:rPr>
                <w:highlight w:val="white"/>
              </w:rPr>
              <w:t>4c.</w:t>
            </w:r>
            <w:r w:rsidRPr="00E473AF">
              <w:rPr>
                <w:highlight w:val="white"/>
              </w:rPr>
              <w:tab/>
            </w:r>
            <w:r w:rsidR="00852A80">
              <w:t>Use formative assessment measures as relative indicators of student performance at a point in time and use multiple summative assessment tools to provide a more comprehensive profile of student mastery.</w:t>
            </w:r>
          </w:p>
        </w:tc>
        <w:tc>
          <w:tcPr>
            <w:tcW w:w="900" w:type="dxa"/>
            <w:tcMar>
              <w:top w:w="0" w:type="dxa"/>
              <w:left w:w="0" w:type="dxa"/>
              <w:bottom w:w="0" w:type="dxa"/>
              <w:right w:w="0" w:type="dxa"/>
            </w:tcMar>
            <w:vAlign w:val="center"/>
          </w:tcPr>
          <w:p w14:paraId="68B4726A" w14:textId="77777777" w:rsidR="00F97EA2" w:rsidRPr="003A63FE" w:rsidRDefault="00F97EA2" w:rsidP="00182650">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D962A51" w14:textId="77777777" w:rsidR="00F97EA2" w:rsidRPr="003A63FE" w:rsidRDefault="00F97EA2" w:rsidP="00182650">
            <w:pPr>
              <w:pStyle w:val="0CHECKBOXESsymbol"/>
              <w:rPr>
                <w:highlight w:val="white"/>
              </w:rPr>
            </w:pPr>
            <w:r w:rsidRPr="003A63FE">
              <w:rPr>
                <w:highlight w:val="white"/>
              </w:rPr>
              <w:t>☐</w:t>
            </w:r>
          </w:p>
        </w:tc>
        <w:tc>
          <w:tcPr>
            <w:tcW w:w="3505" w:type="dxa"/>
          </w:tcPr>
          <w:p w14:paraId="34E26627" w14:textId="77777777" w:rsidR="00F97EA2" w:rsidRDefault="00F97EA2" w:rsidP="00182650">
            <w:pPr>
              <w:rPr>
                <w:highlight w:val="white"/>
              </w:rPr>
            </w:pPr>
          </w:p>
        </w:tc>
      </w:tr>
      <w:tr w:rsidR="00802626" w14:paraId="03F0C3FD" w14:textId="77777777" w:rsidTr="00182650">
        <w:tc>
          <w:tcPr>
            <w:tcW w:w="4765" w:type="dxa"/>
          </w:tcPr>
          <w:p w14:paraId="53EA32B2" w14:textId="32971A54" w:rsidR="00802626" w:rsidRPr="00852A80" w:rsidRDefault="00802626" w:rsidP="00802626">
            <w:pPr>
              <w:pStyle w:val="2TableTextwIndent"/>
            </w:pPr>
            <w:r>
              <w:rPr>
                <w:highlight w:val="white"/>
              </w:rPr>
              <w:t>4d.</w:t>
            </w:r>
            <w:r>
              <w:rPr>
                <w:highlight w:val="white"/>
              </w:rPr>
              <w:tab/>
            </w:r>
            <w:r>
              <w:t>Select, evaluate, and employ measures based on valid assessment principles appropriate for student learning outcomes.</w:t>
            </w:r>
          </w:p>
        </w:tc>
        <w:tc>
          <w:tcPr>
            <w:tcW w:w="900" w:type="dxa"/>
            <w:tcMar>
              <w:top w:w="0" w:type="dxa"/>
              <w:left w:w="0" w:type="dxa"/>
              <w:bottom w:w="0" w:type="dxa"/>
              <w:right w:w="0" w:type="dxa"/>
            </w:tcMar>
            <w:vAlign w:val="center"/>
          </w:tcPr>
          <w:p w14:paraId="5AA7B599" w14:textId="731CEC2E"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EEE8DBD" w14:textId="379D9560" w:rsidR="00802626" w:rsidRPr="003A63FE" w:rsidRDefault="00802626" w:rsidP="00802626">
            <w:pPr>
              <w:pStyle w:val="0CHECKBOXESsymbol"/>
              <w:rPr>
                <w:highlight w:val="white"/>
              </w:rPr>
            </w:pPr>
            <w:r w:rsidRPr="003A63FE">
              <w:rPr>
                <w:highlight w:val="white"/>
              </w:rPr>
              <w:t>☐</w:t>
            </w:r>
          </w:p>
        </w:tc>
        <w:tc>
          <w:tcPr>
            <w:tcW w:w="3505" w:type="dxa"/>
          </w:tcPr>
          <w:p w14:paraId="50C07FB9" w14:textId="77777777" w:rsidR="00802626" w:rsidRDefault="00802626" w:rsidP="00802626">
            <w:pPr>
              <w:rPr>
                <w:highlight w:val="white"/>
              </w:rPr>
            </w:pPr>
          </w:p>
        </w:tc>
      </w:tr>
      <w:tr w:rsidR="00802626" w14:paraId="2B59EACA" w14:textId="77777777" w:rsidTr="00182650">
        <w:tc>
          <w:tcPr>
            <w:tcW w:w="4765" w:type="dxa"/>
          </w:tcPr>
          <w:p w14:paraId="469B63FA" w14:textId="2C3D86F6" w:rsidR="00802626" w:rsidRDefault="00802626" w:rsidP="00802626">
            <w:pPr>
              <w:pStyle w:val="2TableTextwIndent"/>
              <w:rPr>
                <w:highlight w:val="white"/>
              </w:rPr>
            </w:pPr>
            <w:r>
              <w:rPr>
                <w:highlight w:val="white"/>
              </w:rPr>
              <w:t>4e.</w:t>
            </w:r>
            <w:r>
              <w:rPr>
                <w:highlight w:val="white"/>
              </w:rPr>
              <w:tab/>
            </w:r>
            <w:r>
              <w:t>U</w:t>
            </w:r>
            <w:r w:rsidRPr="00874812">
              <w:t>se appropriate interventions to achieve desired student learning outcomes.</w:t>
            </w:r>
          </w:p>
        </w:tc>
        <w:tc>
          <w:tcPr>
            <w:tcW w:w="900" w:type="dxa"/>
            <w:tcMar>
              <w:top w:w="0" w:type="dxa"/>
              <w:left w:w="0" w:type="dxa"/>
              <w:bottom w:w="0" w:type="dxa"/>
              <w:right w:w="0" w:type="dxa"/>
            </w:tcMar>
            <w:vAlign w:val="center"/>
          </w:tcPr>
          <w:p w14:paraId="525747F5" w14:textId="337856AC"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9706F8C" w14:textId="2AA1D350" w:rsidR="00802626" w:rsidRPr="003A63FE" w:rsidRDefault="00802626" w:rsidP="00802626">
            <w:pPr>
              <w:pStyle w:val="0CHECKBOXESsymbol"/>
              <w:rPr>
                <w:highlight w:val="white"/>
              </w:rPr>
            </w:pPr>
            <w:r w:rsidRPr="003A63FE">
              <w:rPr>
                <w:highlight w:val="white"/>
              </w:rPr>
              <w:t>☐</w:t>
            </w:r>
          </w:p>
        </w:tc>
        <w:tc>
          <w:tcPr>
            <w:tcW w:w="3505" w:type="dxa"/>
          </w:tcPr>
          <w:p w14:paraId="69743D20" w14:textId="77777777" w:rsidR="00802626" w:rsidRDefault="00802626" w:rsidP="00802626">
            <w:pPr>
              <w:rPr>
                <w:highlight w:val="white"/>
              </w:rPr>
            </w:pPr>
          </w:p>
        </w:tc>
      </w:tr>
      <w:tr w:rsidR="00802626" w14:paraId="660047E1" w14:textId="77777777" w:rsidTr="00182650">
        <w:tc>
          <w:tcPr>
            <w:tcW w:w="4765" w:type="dxa"/>
          </w:tcPr>
          <w:p w14:paraId="33910C05" w14:textId="3BCB9DB8" w:rsidR="00802626" w:rsidRDefault="00802626" w:rsidP="00802626">
            <w:pPr>
              <w:pStyle w:val="2TableTextwIndent"/>
              <w:rPr>
                <w:highlight w:val="white"/>
              </w:rPr>
            </w:pPr>
            <w:r>
              <w:rPr>
                <w:highlight w:val="white"/>
              </w:rPr>
              <w:t>4f.</w:t>
            </w:r>
            <w:r>
              <w:rPr>
                <w:highlight w:val="white"/>
              </w:rPr>
              <w:tab/>
            </w:r>
            <w:r>
              <w:t>P</w:t>
            </w:r>
            <w:r w:rsidRPr="00874812">
              <w:t xml:space="preserve">rovide timely feedback to students </w:t>
            </w:r>
            <w:r>
              <w:br/>
            </w:r>
            <w:r w:rsidRPr="00874812">
              <w:t xml:space="preserve">and follow up to recommend approaches </w:t>
            </w:r>
            <w:r>
              <w:br/>
            </w:r>
            <w:r w:rsidRPr="00874812">
              <w:t>for improvement.</w:t>
            </w:r>
          </w:p>
        </w:tc>
        <w:tc>
          <w:tcPr>
            <w:tcW w:w="900" w:type="dxa"/>
            <w:tcMar>
              <w:top w:w="0" w:type="dxa"/>
              <w:left w:w="0" w:type="dxa"/>
              <w:bottom w:w="0" w:type="dxa"/>
              <w:right w:w="0" w:type="dxa"/>
            </w:tcMar>
            <w:vAlign w:val="center"/>
          </w:tcPr>
          <w:p w14:paraId="5E86DDFA" w14:textId="1D345AD6"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6FEA891" w14:textId="7C8D951C" w:rsidR="00802626" w:rsidRPr="003A63FE" w:rsidRDefault="00802626" w:rsidP="00802626">
            <w:pPr>
              <w:pStyle w:val="0CHECKBOXESsymbol"/>
              <w:rPr>
                <w:highlight w:val="white"/>
              </w:rPr>
            </w:pPr>
            <w:r w:rsidRPr="003A63FE">
              <w:rPr>
                <w:highlight w:val="white"/>
              </w:rPr>
              <w:t>☐</w:t>
            </w:r>
          </w:p>
        </w:tc>
        <w:tc>
          <w:tcPr>
            <w:tcW w:w="3505" w:type="dxa"/>
          </w:tcPr>
          <w:p w14:paraId="2295C055" w14:textId="77777777" w:rsidR="00802626" w:rsidRDefault="00802626" w:rsidP="00802626">
            <w:pPr>
              <w:rPr>
                <w:highlight w:val="white"/>
              </w:rPr>
            </w:pPr>
          </w:p>
        </w:tc>
      </w:tr>
      <w:tr w:rsidR="00802626" w14:paraId="35539DE0" w14:textId="77777777" w:rsidTr="00182650">
        <w:tc>
          <w:tcPr>
            <w:tcW w:w="4765" w:type="dxa"/>
          </w:tcPr>
          <w:p w14:paraId="33D27C20" w14:textId="2410952B" w:rsidR="00802626" w:rsidRDefault="00802626" w:rsidP="00802626">
            <w:pPr>
              <w:pStyle w:val="2TableTextwIndent"/>
              <w:rPr>
                <w:highlight w:val="white"/>
              </w:rPr>
            </w:pPr>
            <w:r>
              <w:rPr>
                <w:highlight w:val="white"/>
              </w:rPr>
              <w:t>4g.</w:t>
            </w:r>
            <w:r>
              <w:rPr>
                <w:highlight w:val="white"/>
              </w:rPr>
              <w:tab/>
            </w:r>
            <w:r>
              <w:t>C</w:t>
            </w:r>
            <w:r w:rsidRPr="00EA25CE">
              <w:t>onstruct evaluation plans that enhance and encourage student effort.</w:t>
            </w:r>
          </w:p>
        </w:tc>
        <w:tc>
          <w:tcPr>
            <w:tcW w:w="900" w:type="dxa"/>
            <w:tcMar>
              <w:top w:w="0" w:type="dxa"/>
              <w:left w:w="0" w:type="dxa"/>
              <w:bottom w:w="0" w:type="dxa"/>
              <w:right w:w="0" w:type="dxa"/>
            </w:tcMar>
            <w:vAlign w:val="center"/>
          </w:tcPr>
          <w:p w14:paraId="2CF094FE" w14:textId="5E9E5D6A"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490A50C" w14:textId="7C728A4A" w:rsidR="00802626" w:rsidRPr="003A63FE" w:rsidRDefault="00802626" w:rsidP="00802626">
            <w:pPr>
              <w:pStyle w:val="0CHECKBOXESsymbol"/>
              <w:rPr>
                <w:highlight w:val="white"/>
              </w:rPr>
            </w:pPr>
            <w:r w:rsidRPr="003A63FE">
              <w:rPr>
                <w:highlight w:val="white"/>
              </w:rPr>
              <w:t>☐</w:t>
            </w:r>
          </w:p>
        </w:tc>
        <w:tc>
          <w:tcPr>
            <w:tcW w:w="3505" w:type="dxa"/>
          </w:tcPr>
          <w:p w14:paraId="5C188FDB" w14:textId="77777777" w:rsidR="00802626" w:rsidRDefault="00802626" w:rsidP="00802626">
            <w:pPr>
              <w:rPr>
                <w:highlight w:val="white"/>
              </w:rPr>
            </w:pPr>
          </w:p>
        </w:tc>
      </w:tr>
      <w:tr w:rsidR="00802626" w14:paraId="38A0AD17" w14:textId="77777777" w:rsidTr="00182650">
        <w:tc>
          <w:tcPr>
            <w:tcW w:w="4765" w:type="dxa"/>
          </w:tcPr>
          <w:p w14:paraId="63DC61A1" w14:textId="2DA1D9DF" w:rsidR="00802626" w:rsidRPr="00EA25CE" w:rsidRDefault="00802626" w:rsidP="00802626">
            <w:pPr>
              <w:pStyle w:val="2TableTextwIndent"/>
            </w:pPr>
            <w:r>
              <w:rPr>
                <w:highlight w:val="white"/>
              </w:rPr>
              <w:t>4h.</w:t>
            </w:r>
            <w:r>
              <w:rPr>
                <w:highlight w:val="white"/>
              </w:rPr>
              <w:tab/>
            </w:r>
            <w:r>
              <w:t>Establish data driven performance standards (e.g., based on research, employment standards, licensure requirements, and/or professional judgment).</w:t>
            </w:r>
          </w:p>
        </w:tc>
        <w:tc>
          <w:tcPr>
            <w:tcW w:w="900" w:type="dxa"/>
            <w:tcMar>
              <w:top w:w="0" w:type="dxa"/>
              <w:left w:w="0" w:type="dxa"/>
              <w:bottom w:w="0" w:type="dxa"/>
              <w:right w:w="0" w:type="dxa"/>
            </w:tcMar>
            <w:vAlign w:val="center"/>
          </w:tcPr>
          <w:p w14:paraId="189A53BA" w14:textId="51303078"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38AD22C" w14:textId="40C04189" w:rsidR="00802626" w:rsidRPr="003A63FE" w:rsidRDefault="00802626" w:rsidP="00802626">
            <w:pPr>
              <w:pStyle w:val="0CHECKBOXESsymbol"/>
              <w:rPr>
                <w:highlight w:val="white"/>
              </w:rPr>
            </w:pPr>
            <w:r w:rsidRPr="003A63FE">
              <w:rPr>
                <w:highlight w:val="white"/>
              </w:rPr>
              <w:t>☐</w:t>
            </w:r>
          </w:p>
        </w:tc>
        <w:tc>
          <w:tcPr>
            <w:tcW w:w="3505" w:type="dxa"/>
          </w:tcPr>
          <w:p w14:paraId="2FADC664" w14:textId="77777777" w:rsidR="00802626" w:rsidRDefault="00802626" w:rsidP="00802626">
            <w:pPr>
              <w:rPr>
                <w:highlight w:val="white"/>
              </w:rPr>
            </w:pPr>
          </w:p>
        </w:tc>
      </w:tr>
      <w:tr w:rsidR="00802626" w14:paraId="7F72BCA1" w14:textId="77777777" w:rsidTr="00182650">
        <w:tc>
          <w:tcPr>
            <w:tcW w:w="4765" w:type="dxa"/>
          </w:tcPr>
          <w:p w14:paraId="071D1F21" w14:textId="452F6BE9" w:rsidR="00802626" w:rsidRPr="00EA25CE" w:rsidRDefault="00802626" w:rsidP="00802626">
            <w:pPr>
              <w:pStyle w:val="2TableTextwIndent"/>
            </w:pPr>
            <w:r>
              <w:rPr>
                <w:highlight w:val="white"/>
              </w:rPr>
              <w:t>4i.</w:t>
            </w:r>
            <w:r>
              <w:rPr>
                <w:highlight w:val="white"/>
              </w:rPr>
              <w:tab/>
            </w:r>
            <w:r>
              <w:t xml:space="preserve">Explain to students the purpose of assessment, the rationale for selecting particular assessment tools, and the performance expectations for </w:t>
            </w:r>
            <w:r>
              <w:br/>
              <w:t>each assessment.</w:t>
            </w:r>
          </w:p>
        </w:tc>
        <w:tc>
          <w:tcPr>
            <w:tcW w:w="900" w:type="dxa"/>
            <w:tcMar>
              <w:top w:w="0" w:type="dxa"/>
              <w:left w:w="0" w:type="dxa"/>
              <w:bottom w:w="0" w:type="dxa"/>
              <w:right w:w="0" w:type="dxa"/>
            </w:tcMar>
            <w:vAlign w:val="center"/>
          </w:tcPr>
          <w:p w14:paraId="033FEB51" w14:textId="2A9F0BB9"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63329FD" w14:textId="329181B6" w:rsidR="00802626" w:rsidRPr="003A63FE" w:rsidRDefault="00802626" w:rsidP="00802626">
            <w:pPr>
              <w:pStyle w:val="0CHECKBOXESsymbol"/>
              <w:rPr>
                <w:highlight w:val="white"/>
              </w:rPr>
            </w:pPr>
            <w:r w:rsidRPr="003A63FE">
              <w:rPr>
                <w:highlight w:val="white"/>
              </w:rPr>
              <w:t>☐</w:t>
            </w:r>
          </w:p>
        </w:tc>
        <w:tc>
          <w:tcPr>
            <w:tcW w:w="3505" w:type="dxa"/>
          </w:tcPr>
          <w:p w14:paraId="33DEA528" w14:textId="77777777" w:rsidR="00802626" w:rsidRDefault="00802626" w:rsidP="00802626">
            <w:pPr>
              <w:rPr>
                <w:highlight w:val="white"/>
              </w:rPr>
            </w:pPr>
          </w:p>
        </w:tc>
      </w:tr>
      <w:tr w:rsidR="00802626" w14:paraId="1131E745" w14:textId="77777777" w:rsidTr="00182650">
        <w:tc>
          <w:tcPr>
            <w:tcW w:w="4765" w:type="dxa"/>
          </w:tcPr>
          <w:p w14:paraId="5CCE61F1" w14:textId="749054C2" w:rsidR="00802626" w:rsidRDefault="00802626" w:rsidP="00802626">
            <w:pPr>
              <w:pStyle w:val="2TableTextwIndent"/>
            </w:pPr>
            <w:r>
              <w:rPr>
                <w:highlight w:val="white"/>
              </w:rPr>
              <w:t>4j.</w:t>
            </w:r>
            <w:r>
              <w:rPr>
                <w:highlight w:val="white"/>
              </w:rPr>
              <w:tab/>
            </w:r>
            <w:r>
              <w:t>Interpret assessment data to guide instructional decisions and improve the curriculum (e.g., screening, progress monitoring, and diagnostic).</w:t>
            </w:r>
          </w:p>
          <w:p w14:paraId="7E7221BF" w14:textId="50E8500A" w:rsidR="00802626" w:rsidRPr="00A221B6" w:rsidRDefault="00802626" w:rsidP="00802626">
            <w:pPr>
              <w:pStyle w:val="2TableTextwIndent"/>
            </w:pPr>
          </w:p>
        </w:tc>
        <w:tc>
          <w:tcPr>
            <w:tcW w:w="900" w:type="dxa"/>
            <w:tcMar>
              <w:top w:w="0" w:type="dxa"/>
              <w:left w:w="0" w:type="dxa"/>
              <w:bottom w:w="0" w:type="dxa"/>
              <w:right w:w="0" w:type="dxa"/>
            </w:tcMar>
            <w:vAlign w:val="center"/>
          </w:tcPr>
          <w:p w14:paraId="7B859877" w14:textId="132A043A"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F3705A4" w14:textId="4DF0E821" w:rsidR="00802626" w:rsidRPr="003A63FE" w:rsidRDefault="00802626" w:rsidP="00802626">
            <w:pPr>
              <w:pStyle w:val="0CHECKBOXESsymbol"/>
              <w:rPr>
                <w:highlight w:val="white"/>
              </w:rPr>
            </w:pPr>
            <w:r w:rsidRPr="003A63FE">
              <w:rPr>
                <w:highlight w:val="white"/>
              </w:rPr>
              <w:t>☐</w:t>
            </w:r>
          </w:p>
        </w:tc>
        <w:tc>
          <w:tcPr>
            <w:tcW w:w="3505" w:type="dxa"/>
          </w:tcPr>
          <w:p w14:paraId="0CE03A86" w14:textId="77777777" w:rsidR="00802626" w:rsidRDefault="00802626" w:rsidP="00802626">
            <w:pPr>
              <w:rPr>
                <w:highlight w:val="white"/>
              </w:rPr>
            </w:pPr>
          </w:p>
        </w:tc>
      </w:tr>
    </w:tbl>
    <w:p w14:paraId="2D0041A7" w14:textId="3B0CC18D" w:rsidR="00FE2E87" w:rsidRDefault="00F97EA2" w:rsidP="00FE2E87">
      <w:pPr>
        <w:pStyle w:val="Heading2"/>
      </w:pPr>
      <w:r>
        <w:lastRenderedPageBreak/>
        <w:t>5. C</w:t>
      </w:r>
      <w:r w:rsidR="00DC6B75">
        <w:t>LASSROOM ENVIRONMENT</w:t>
      </w:r>
    </w:p>
    <w:p w14:paraId="7DE374D0" w14:textId="59DCCDFC" w:rsidR="00FE2E87" w:rsidRPr="0034637F" w:rsidRDefault="0034637F" w:rsidP="0034637F">
      <w:pPr>
        <w:pStyle w:val="1GenText"/>
        <w:rPr>
          <w:color w:val="auto"/>
        </w:rPr>
      </w:pPr>
      <w:r w:rsidRPr="0034637F">
        <w:rPr>
          <w:color w:val="auto"/>
        </w:rPr>
        <w:t>The business teacher practices positive and effective techniques for managing the classroom environment.</w:t>
      </w:r>
      <w:r>
        <w:rPr>
          <w:color w:val="auto"/>
        </w:rPr>
        <w:t xml:space="preserve"> </w:t>
      </w:r>
      <w:r w:rsidRPr="0034637F">
        <w:rPr>
          <w:color w:val="auto"/>
        </w:rPr>
        <w:t>The business teacher recognizes the importance of effective classroom management skills to optimize</w:t>
      </w:r>
      <w:r>
        <w:rPr>
          <w:color w:val="auto"/>
        </w:rPr>
        <w:t xml:space="preserve"> </w:t>
      </w:r>
      <w:r w:rsidRPr="0034637F">
        <w:rPr>
          <w:color w:val="auto"/>
        </w:rPr>
        <w:t>student learning. The teacher also recognizes the impact of student behavior on learning and the learning</w:t>
      </w:r>
      <w:r>
        <w:rPr>
          <w:color w:val="auto"/>
        </w:rPr>
        <w:t xml:space="preserve"> </w:t>
      </w:r>
      <w:r w:rsidRPr="0034637F">
        <w:rPr>
          <w:color w:val="auto"/>
        </w:rPr>
        <w:t>environment.</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01C0ED9E" w14:textId="77777777" w:rsidTr="00DE20E2">
        <w:trPr>
          <w:tblHeader/>
        </w:trPr>
        <w:tc>
          <w:tcPr>
            <w:tcW w:w="4765" w:type="dxa"/>
            <w:shd w:val="clear" w:color="auto" w:fill="DCDCF4"/>
            <w:vAlign w:val="center"/>
          </w:tcPr>
          <w:p w14:paraId="1A0544E7" w14:textId="774549F2" w:rsidR="00FE2E87" w:rsidRPr="00CD24E2" w:rsidRDefault="00061644" w:rsidP="00710E3A">
            <w:pPr>
              <w:pStyle w:val="2TableHeaderJustifyLEFT"/>
            </w:pPr>
            <w:r w:rsidRPr="001B3494">
              <w:t>The business teacher will:</w:t>
            </w:r>
          </w:p>
        </w:tc>
        <w:tc>
          <w:tcPr>
            <w:tcW w:w="900" w:type="dxa"/>
            <w:shd w:val="clear" w:color="auto" w:fill="DCDCF4"/>
            <w:tcMar>
              <w:top w:w="0" w:type="dxa"/>
              <w:left w:w="0" w:type="dxa"/>
              <w:bottom w:w="0" w:type="dxa"/>
              <w:right w:w="0" w:type="dxa"/>
            </w:tcMar>
            <w:vAlign w:val="center"/>
          </w:tcPr>
          <w:p w14:paraId="573116C7"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43A75D"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B7850CE" w14:textId="77777777" w:rsidR="00FE2E87" w:rsidRPr="00CD24E2" w:rsidRDefault="00FE2E87" w:rsidP="00710E3A">
            <w:pPr>
              <w:pStyle w:val="2TableHeaderJustifyLEFT"/>
            </w:pPr>
            <w:r w:rsidRPr="00CD24E2">
              <w:t>Reviewer Feedback</w:t>
            </w:r>
          </w:p>
        </w:tc>
      </w:tr>
      <w:tr w:rsidR="00FE2E87" w14:paraId="0E2AB57B" w14:textId="77777777" w:rsidTr="00DE20E2">
        <w:tc>
          <w:tcPr>
            <w:tcW w:w="4765" w:type="dxa"/>
          </w:tcPr>
          <w:p w14:paraId="616886C3" w14:textId="380FF43A" w:rsidR="00FE2E87" w:rsidRDefault="0034637F" w:rsidP="00710E3A">
            <w:pPr>
              <w:pStyle w:val="2TableTextwIndent"/>
              <w:rPr>
                <w:highlight w:val="white"/>
              </w:rPr>
            </w:pPr>
            <w:r>
              <w:rPr>
                <w:highlight w:val="white"/>
              </w:rPr>
              <w:t>5</w:t>
            </w:r>
            <w:r w:rsidR="00FE2E87" w:rsidRPr="00E473AF">
              <w:rPr>
                <w:highlight w:val="white"/>
              </w:rPr>
              <w:t>a.</w:t>
            </w:r>
            <w:r w:rsidR="00FE2E87" w:rsidRPr="00E473AF">
              <w:rPr>
                <w:highlight w:val="white"/>
              </w:rPr>
              <w:tab/>
            </w:r>
            <w:r w:rsidR="000C2BE1">
              <w:t>D</w:t>
            </w:r>
            <w:r w:rsidR="000C2BE1" w:rsidRPr="000C2BE1">
              <w:t>esign a classroom layout that is conducive to learning</w:t>
            </w:r>
            <w:r w:rsidR="000C2BE1">
              <w:t>,</w:t>
            </w:r>
            <w:r w:rsidR="000C2BE1" w:rsidRPr="000C2BE1">
              <w:t xml:space="preserve"> and</w:t>
            </w:r>
            <w:r w:rsidR="000C2BE1">
              <w:t>:</w:t>
            </w:r>
          </w:p>
        </w:tc>
        <w:tc>
          <w:tcPr>
            <w:tcW w:w="900" w:type="dxa"/>
            <w:tcMar>
              <w:top w:w="0" w:type="dxa"/>
              <w:left w:w="0" w:type="dxa"/>
              <w:bottom w:w="0" w:type="dxa"/>
              <w:right w:w="0" w:type="dxa"/>
            </w:tcMar>
            <w:vAlign w:val="center"/>
          </w:tcPr>
          <w:p w14:paraId="0206C1CF"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45D9F2" w14:textId="77777777" w:rsidR="00FE2E87" w:rsidRPr="003A63FE" w:rsidRDefault="00FE2E87" w:rsidP="003A63FE">
            <w:pPr>
              <w:pStyle w:val="0CHECKBOXESsymbol"/>
              <w:rPr>
                <w:highlight w:val="white"/>
              </w:rPr>
            </w:pPr>
            <w:r w:rsidRPr="003A63FE">
              <w:rPr>
                <w:highlight w:val="white"/>
              </w:rPr>
              <w:t>☐</w:t>
            </w:r>
          </w:p>
        </w:tc>
        <w:tc>
          <w:tcPr>
            <w:tcW w:w="3505" w:type="dxa"/>
          </w:tcPr>
          <w:p w14:paraId="0AC6F827" w14:textId="77777777" w:rsidR="00FE2E87" w:rsidRDefault="00FE2E87" w:rsidP="00710E3A">
            <w:pPr>
              <w:rPr>
                <w:highlight w:val="white"/>
              </w:rPr>
            </w:pPr>
          </w:p>
        </w:tc>
      </w:tr>
      <w:tr w:rsidR="00802626" w14:paraId="151495F8" w14:textId="77777777" w:rsidTr="00DE20E2">
        <w:tc>
          <w:tcPr>
            <w:tcW w:w="4765" w:type="dxa"/>
          </w:tcPr>
          <w:p w14:paraId="6350B355" w14:textId="003A0149" w:rsidR="00802626" w:rsidRDefault="00802626" w:rsidP="00802626">
            <w:pPr>
              <w:pStyle w:val="2Tabletextwbullets"/>
              <w:rPr>
                <w:highlight w:val="white"/>
              </w:rPr>
            </w:pPr>
            <w:r>
              <w:t>U</w:t>
            </w:r>
            <w:r w:rsidRPr="00BC34ED">
              <w:t>tilize the concept of proximity for monitoring student behavior.</w:t>
            </w:r>
          </w:p>
        </w:tc>
        <w:tc>
          <w:tcPr>
            <w:tcW w:w="900" w:type="dxa"/>
            <w:tcMar>
              <w:top w:w="0" w:type="dxa"/>
              <w:left w:w="0" w:type="dxa"/>
              <w:bottom w:w="0" w:type="dxa"/>
              <w:right w:w="0" w:type="dxa"/>
            </w:tcMar>
            <w:vAlign w:val="center"/>
          </w:tcPr>
          <w:p w14:paraId="29FCBD6A" w14:textId="5EFAE7E8"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FFB56CF" w14:textId="5A9F9209" w:rsidR="00802626" w:rsidRPr="003A63FE" w:rsidRDefault="00802626" w:rsidP="00802626">
            <w:pPr>
              <w:pStyle w:val="0CHECKBOXESsymbol"/>
              <w:rPr>
                <w:highlight w:val="white"/>
              </w:rPr>
            </w:pPr>
            <w:r w:rsidRPr="003A63FE">
              <w:rPr>
                <w:highlight w:val="white"/>
              </w:rPr>
              <w:t>☐</w:t>
            </w:r>
          </w:p>
        </w:tc>
        <w:tc>
          <w:tcPr>
            <w:tcW w:w="3505" w:type="dxa"/>
          </w:tcPr>
          <w:p w14:paraId="483E3218" w14:textId="77777777" w:rsidR="00802626" w:rsidRDefault="00802626" w:rsidP="00802626">
            <w:pPr>
              <w:rPr>
                <w:highlight w:val="white"/>
              </w:rPr>
            </w:pPr>
          </w:p>
        </w:tc>
      </w:tr>
      <w:tr w:rsidR="00802626" w14:paraId="659E1BE7" w14:textId="77777777" w:rsidTr="00DE20E2">
        <w:tc>
          <w:tcPr>
            <w:tcW w:w="4765" w:type="dxa"/>
          </w:tcPr>
          <w:p w14:paraId="5974E9B3" w14:textId="5A3B22E3" w:rsidR="00802626" w:rsidRDefault="00802626" w:rsidP="00802626">
            <w:pPr>
              <w:pStyle w:val="2Tabletextwbullets"/>
              <w:rPr>
                <w:highlight w:val="white"/>
              </w:rPr>
            </w:pPr>
            <w:r>
              <w:t>U</w:t>
            </w:r>
            <w:r w:rsidRPr="00BC34ED">
              <w:t>se disciplinary techniques that avoid student embarrassment.</w:t>
            </w:r>
          </w:p>
        </w:tc>
        <w:tc>
          <w:tcPr>
            <w:tcW w:w="900" w:type="dxa"/>
            <w:tcMar>
              <w:top w:w="0" w:type="dxa"/>
              <w:left w:w="0" w:type="dxa"/>
              <w:bottom w:w="0" w:type="dxa"/>
              <w:right w:w="0" w:type="dxa"/>
            </w:tcMar>
            <w:vAlign w:val="center"/>
          </w:tcPr>
          <w:p w14:paraId="7536547C" w14:textId="36B24C8B"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0541ECB" w14:textId="712F5233" w:rsidR="00802626" w:rsidRPr="003A63FE" w:rsidRDefault="00802626" w:rsidP="00802626">
            <w:pPr>
              <w:pStyle w:val="0CHECKBOXESsymbol"/>
              <w:rPr>
                <w:highlight w:val="white"/>
              </w:rPr>
            </w:pPr>
            <w:r w:rsidRPr="003A63FE">
              <w:rPr>
                <w:highlight w:val="white"/>
              </w:rPr>
              <w:t>☐</w:t>
            </w:r>
          </w:p>
        </w:tc>
        <w:tc>
          <w:tcPr>
            <w:tcW w:w="3505" w:type="dxa"/>
          </w:tcPr>
          <w:p w14:paraId="762E346C" w14:textId="77777777" w:rsidR="00802626" w:rsidRDefault="00802626" w:rsidP="00802626">
            <w:pPr>
              <w:rPr>
                <w:highlight w:val="white"/>
              </w:rPr>
            </w:pPr>
          </w:p>
        </w:tc>
      </w:tr>
      <w:tr w:rsidR="00802626" w14:paraId="4BD71465" w14:textId="77777777" w:rsidTr="00DE20E2">
        <w:tc>
          <w:tcPr>
            <w:tcW w:w="4765" w:type="dxa"/>
          </w:tcPr>
          <w:p w14:paraId="7ECA8FE6" w14:textId="4EBCEA7F" w:rsidR="00802626" w:rsidRDefault="00802626" w:rsidP="00802626">
            <w:pPr>
              <w:pStyle w:val="2Tabletextwbullets"/>
              <w:rPr>
                <w:highlight w:val="white"/>
              </w:rPr>
            </w:pPr>
            <w:r>
              <w:t>C</w:t>
            </w:r>
            <w:r w:rsidRPr="00BC34ED">
              <w:t>apitalize on peer pressure to minimize misbehavior especially when engaging in collaborative activities</w:t>
            </w:r>
          </w:p>
        </w:tc>
        <w:tc>
          <w:tcPr>
            <w:tcW w:w="900" w:type="dxa"/>
            <w:tcMar>
              <w:top w:w="0" w:type="dxa"/>
              <w:left w:w="0" w:type="dxa"/>
              <w:bottom w:w="0" w:type="dxa"/>
              <w:right w:w="0" w:type="dxa"/>
            </w:tcMar>
            <w:vAlign w:val="center"/>
          </w:tcPr>
          <w:p w14:paraId="3BFF600B" w14:textId="3F716956"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F1458A4" w14:textId="7CE2D6FD" w:rsidR="00802626" w:rsidRPr="003A63FE" w:rsidRDefault="00802626" w:rsidP="00802626">
            <w:pPr>
              <w:pStyle w:val="0CHECKBOXESsymbol"/>
              <w:rPr>
                <w:highlight w:val="white"/>
              </w:rPr>
            </w:pPr>
            <w:r w:rsidRPr="003A63FE">
              <w:rPr>
                <w:highlight w:val="white"/>
              </w:rPr>
              <w:t>☐</w:t>
            </w:r>
          </w:p>
        </w:tc>
        <w:tc>
          <w:tcPr>
            <w:tcW w:w="3505" w:type="dxa"/>
          </w:tcPr>
          <w:p w14:paraId="5A9972D4" w14:textId="77777777" w:rsidR="00802626" w:rsidRDefault="00802626" w:rsidP="00802626">
            <w:pPr>
              <w:rPr>
                <w:highlight w:val="white"/>
              </w:rPr>
            </w:pPr>
          </w:p>
        </w:tc>
      </w:tr>
      <w:tr w:rsidR="00802626" w14:paraId="2B4E3B58" w14:textId="77777777" w:rsidTr="00DE20E2">
        <w:tc>
          <w:tcPr>
            <w:tcW w:w="4765" w:type="dxa"/>
          </w:tcPr>
          <w:p w14:paraId="15363751" w14:textId="2BE22BBE" w:rsidR="00802626" w:rsidRDefault="00802626" w:rsidP="00802626">
            <w:pPr>
              <w:pStyle w:val="2Tabletextwbullets"/>
              <w:rPr>
                <w:highlight w:val="white"/>
              </w:rPr>
            </w:pPr>
            <w:r>
              <w:t>U</w:t>
            </w:r>
            <w:r w:rsidRPr="0022231A">
              <w:t>se positive reinforcement to capitalize on students’ strengths.</w:t>
            </w:r>
          </w:p>
        </w:tc>
        <w:tc>
          <w:tcPr>
            <w:tcW w:w="900" w:type="dxa"/>
            <w:tcMar>
              <w:top w:w="0" w:type="dxa"/>
              <w:left w:w="0" w:type="dxa"/>
              <w:bottom w:w="0" w:type="dxa"/>
              <w:right w:w="0" w:type="dxa"/>
            </w:tcMar>
            <w:vAlign w:val="center"/>
          </w:tcPr>
          <w:p w14:paraId="5BF4E2FC" w14:textId="255EA471"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CB4BF1A" w14:textId="3AD758B2" w:rsidR="00802626" w:rsidRPr="003A63FE" w:rsidRDefault="00802626" w:rsidP="00802626">
            <w:pPr>
              <w:pStyle w:val="0CHECKBOXESsymbol"/>
              <w:rPr>
                <w:highlight w:val="white"/>
              </w:rPr>
            </w:pPr>
            <w:r w:rsidRPr="003A63FE">
              <w:rPr>
                <w:highlight w:val="white"/>
              </w:rPr>
              <w:t>☐</w:t>
            </w:r>
          </w:p>
        </w:tc>
        <w:tc>
          <w:tcPr>
            <w:tcW w:w="3505" w:type="dxa"/>
          </w:tcPr>
          <w:p w14:paraId="1D143552" w14:textId="77777777" w:rsidR="00802626" w:rsidRDefault="00802626" w:rsidP="00802626">
            <w:pPr>
              <w:rPr>
                <w:highlight w:val="white"/>
              </w:rPr>
            </w:pPr>
          </w:p>
        </w:tc>
      </w:tr>
      <w:tr w:rsidR="00802626" w14:paraId="55B62C63" w14:textId="77777777" w:rsidTr="00DE20E2">
        <w:tc>
          <w:tcPr>
            <w:tcW w:w="4765" w:type="dxa"/>
          </w:tcPr>
          <w:p w14:paraId="73476D6A" w14:textId="338896F2" w:rsidR="00802626" w:rsidRDefault="00802626" w:rsidP="00802626">
            <w:pPr>
              <w:pStyle w:val="2Tabletextwbullets"/>
              <w:rPr>
                <w:highlight w:val="white"/>
              </w:rPr>
            </w:pPr>
            <w:r>
              <w:t>I</w:t>
            </w:r>
            <w:r w:rsidRPr="0022231A">
              <w:t>nitiate quick action to deal with disciplinary problems.</w:t>
            </w:r>
          </w:p>
        </w:tc>
        <w:tc>
          <w:tcPr>
            <w:tcW w:w="900" w:type="dxa"/>
            <w:tcMar>
              <w:top w:w="0" w:type="dxa"/>
              <w:left w:w="0" w:type="dxa"/>
              <w:bottom w:w="0" w:type="dxa"/>
              <w:right w:w="0" w:type="dxa"/>
            </w:tcMar>
            <w:vAlign w:val="center"/>
          </w:tcPr>
          <w:p w14:paraId="163D8288" w14:textId="72726FBD"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0C55B2B" w14:textId="2B35A604" w:rsidR="00802626" w:rsidRPr="003A63FE" w:rsidRDefault="00802626" w:rsidP="00802626">
            <w:pPr>
              <w:pStyle w:val="0CHECKBOXESsymbol"/>
              <w:rPr>
                <w:highlight w:val="white"/>
              </w:rPr>
            </w:pPr>
            <w:r w:rsidRPr="003A63FE">
              <w:rPr>
                <w:highlight w:val="white"/>
              </w:rPr>
              <w:t>☐</w:t>
            </w:r>
          </w:p>
        </w:tc>
        <w:tc>
          <w:tcPr>
            <w:tcW w:w="3505" w:type="dxa"/>
          </w:tcPr>
          <w:p w14:paraId="3E477090" w14:textId="77777777" w:rsidR="00802626" w:rsidRDefault="00802626" w:rsidP="00802626">
            <w:pPr>
              <w:rPr>
                <w:highlight w:val="white"/>
              </w:rPr>
            </w:pPr>
          </w:p>
        </w:tc>
      </w:tr>
      <w:tr w:rsidR="00802626" w14:paraId="65A1CF6A" w14:textId="77777777" w:rsidTr="00DE20E2">
        <w:tc>
          <w:tcPr>
            <w:tcW w:w="4765" w:type="dxa"/>
          </w:tcPr>
          <w:p w14:paraId="16822B69" w14:textId="0EB2CF3F" w:rsidR="00802626" w:rsidRDefault="00802626" w:rsidP="00802626">
            <w:pPr>
              <w:pStyle w:val="2Tabletextwbullets"/>
              <w:rPr>
                <w:highlight w:val="white"/>
              </w:rPr>
            </w:pPr>
            <w:r>
              <w:t>R</w:t>
            </w:r>
            <w:r w:rsidRPr="0022231A">
              <w:t>edirect negative behaviors to</w:t>
            </w:r>
            <w:r>
              <w:br/>
            </w:r>
            <w:r w:rsidRPr="0022231A">
              <w:t xml:space="preserve"> positive behaviors.</w:t>
            </w:r>
          </w:p>
        </w:tc>
        <w:tc>
          <w:tcPr>
            <w:tcW w:w="900" w:type="dxa"/>
            <w:tcMar>
              <w:top w:w="0" w:type="dxa"/>
              <w:left w:w="0" w:type="dxa"/>
              <w:bottom w:w="0" w:type="dxa"/>
              <w:right w:w="0" w:type="dxa"/>
            </w:tcMar>
            <w:vAlign w:val="center"/>
          </w:tcPr>
          <w:p w14:paraId="1AC82746" w14:textId="442EA0C6"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B9770E4" w14:textId="4BDAA40C" w:rsidR="00802626" w:rsidRPr="003A63FE" w:rsidRDefault="00802626" w:rsidP="00802626">
            <w:pPr>
              <w:pStyle w:val="0CHECKBOXESsymbol"/>
              <w:rPr>
                <w:highlight w:val="white"/>
              </w:rPr>
            </w:pPr>
            <w:r w:rsidRPr="003A63FE">
              <w:rPr>
                <w:highlight w:val="white"/>
              </w:rPr>
              <w:t>☐</w:t>
            </w:r>
          </w:p>
        </w:tc>
        <w:tc>
          <w:tcPr>
            <w:tcW w:w="3505" w:type="dxa"/>
          </w:tcPr>
          <w:p w14:paraId="4BD280BE" w14:textId="77777777" w:rsidR="00802626" w:rsidRDefault="00802626" w:rsidP="00802626">
            <w:pPr>
              <w:rPr>
                <w:highlight w:val="white"/>
              </w:rPr>
            </w:pPr>
          </w:p>
        </w:tc>
      </w:tr>
      <w:tr w:rsidR="00802626" w14:paraId="37E231A6" w14:textId="77777777" w:rsidTr="00DE20E2">
        <w:tc>
          <w:tcPr>
            <w:tcW w:w="4765" w:type="dxa"/>
          </w:tcPr>
          <w:p w14:paraId="0B9EFFE9" w14:textId="47D698DA" w:rsidR="00802626" w:rsidRDefault="00802626" w:rsidP="00802626">
            <w:pPr>
              <w:pStyle w:val="2Tabletextwbullets"/>
              <w:rPr>
                <w:highlight w:val="white"/>
              </w:rPr>
            </w:pPr>
            <w:r>
              <w:t>D</w:t>
            </w:r>
            <w:r w:rsidRPr="0022231A">
              <w:t xml:space="preserve">iscipline appropriately (e.g., disciplinary action should match </w:t>
            </w:r>
            <w:r>
              <w:br/>
            </w:r>
            <w:r w:rsidRPr="0022231A">
              <w:t>the infraction).</w:t>
            </w:r>
          </w:p>
        </w:tc>
        <w:tc>
          <w:tcPr>
            <w:tcW w:w="900" w:type="dxa"/>
            <w:tcMar>
              <w:top w:w="0" w:type="dxa"/>
              <w:left w:w="0" w:type="dxa"/>
              <w:bottom w:w="0" w:type="dxa"/>
              <w:right w:w="0" w:type="dxa"/>
            </w:tcMar>
            <w:vAlign w:val="center"/>
          </w:tcPr>
          <w:p w14:paraId="6DCC3E6C" w14:textId="1DD42B37"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F839897" w14:textId="6F8AA210" w:rsidR="00802626" w:rsidRPr="003A63FE" w:rsidRDefault="00802626" w:rsidP="00802626">
            <w:pPr>
              <w:pStyle w:val="0CHECKBOXESsymbol"/>
              <w:rPr>
                <w:highlight w:val="white"/>
              </w:rPr>
            </w:pPr>
            <w:r w:rsidRPr="003A63FE">
              <w:rPr>
                <w:highlight w:val="white"/>
              </w:rPr>
              <w:t>☐</w:t>
            </w:r>
          </w:p>
        </w:tc>
        <w:tc>
          <w:tcPr>
            <w:tcW w:w="3505" w:type="dxa"/>
          </w:tcPr>
          <w:p w14:paraId="0681AD4E" w14:textId="77777777" w:rsidR="00802626" w:rsidRDefault="00802626" w:rsidP="00802626">
            <w:pPr>
              <w:rPr>
                <w:highlight w:val="white"/>
              </w:rPr>
            </w:pPr>
          </w:p>
        </w:tc>
      </w:tr>
      <w:tr w:rsidR="00FE2E87" w14:paraId="393AD47E" w14:textId="77777777" w:rsidTr="00DE20E2">
        <w:tc>
          <w:tcPr>
            <w:tcW w:w="4765" w:type="dxa"/>
          </w:tcPr>
          <w:p w14:paraId="1780E3D6" w14:textId="002253DA" w:rsidR="00FE2E87" w:rsidRPr="00760C19" w:rsidRDefault="0034637F" w:rsidP="00760C19">
            <w:pPr>
              <w:pStyle w:val="2TableTextwIndent"/>
            </w:pPr>
            <w:r>
              <w:rPr>
                <w:highlight w:val="white"/>
              </w:rPr>
              <w:t>5</w:t>
            </w:r>
            <w:r w:rsidR="00FE2E87">
              <w:rPr>
                <w:highlight w:val="white"/>
              </w:rPr>
              <w:t>b</w:t>
            </w:r>
            <w:r w:rsidR="00FE2E87" w:rsidRPr="00E473AF">
              <w:rPr>
                <w:highlight w:val="white"/>
              </w:rPr>
              <w:t>.</w:t>
            </w:r>
            <w:r w:rsidR="00FE2E87" w:rsidRPr="00E473AF">
              <w:rPr>
                <w:highlight w:val="white"/>
              </w:rPr>
              <w:tab/>
            </w:r>
            <w:r w:rsidR="00760C19">
              <w:t>Be well prepared to implement instructional activities efficiently (e.g., well-designed lesson plan, organization of materials for implementation of plan, distribution and retrieval of student work).</w:t>
            </w:r>
          </w:p>
        </w:tc>
        <w:tc>
          <w:tcPr>
            <w:tcW w:w="900" w:type="dxa"/>
            <w:tcMar>
              <w:top w:w="0" w:type="dxa"/>
              <w:left w:w="0" w:type="dxa"/>
              <w:bottom w:w="0" w:type="dxa"/>
              <w:right w:w="0" w:type="dxa"/>
            </w:tcMar>
            <w:vAlign w:val="center"/>
          </w:tcPr>
          <w:p w14:paraId="46B14C67"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ACCE615" w14:textId="77777777" w:rsidR="00FE2E87" w:rsidRPr="003A63FE" w:rsidRDefault="00FE2E87" w:rsidP="003A63FE">
            <w:pPr>
              <w:pStyle w:val="0CHECKBOXESsymbol"/>
              <w:rPr>
                <w:highlight w:val="white"/>
              </w:rPr>
            </w:pPr>
            <w:r w:rsidRPr="003A63FE">
              <w:rPr>
                <w:highlight w:val="white"/>
              </w:rPr>
              <w:t>☐</w:t>
            </w:r>
          </w:p>
        </w:tc>
        <w:tc>
          <w:tcPr>
            <w:tcW w:w="3505" w:type="dxa"/>
          </w:tcPr>
          <w:p w14:paraId="41A3853A" w14:textId="77777777" w:rsidR="00FE2E87" w:rsidRDefault="00FE2E87" w:rsidP="00710E3A">
            <w:pPr>
              <w:rPr>
                <w:highlight w:val="white"/>
              </w:rPr>
            </w:pPr>
          </w:p>
        </w:tc>
      </w:tr>
      <w:tr w:rsidR="00FE2E87" w14:paraId="342AC7FA" w14:textId="77777777" w:rsidTr="00973133">
        <w:tc>
          <w:tcPr>
            <w:tcW w:w="4765" w:type="dxa"/>
            <w:tcMar>
              <w:bottom w:w="576" w:type="dxa"/>
            </w:tcMar>
          </w:tcPr>
          <w:p w14:paraId="20F6B81F" w14:textId="4145E5B3" w:rsidR="00973133" w:rsidRPr="00973133" w:rsidRDefault="0034637F" w:rsidP="00710E3A">
            <w:pPr>
              <w:pStyle w:val="2TableTextwIndent"/>
            </w:pPr>
            <w:r>
              <w:rPr>
                <w:highlight w:val="white"/>
              </w:rPr>
              <w:t>5</w:t>
            </w:r>
            <w:r w:rsidR="00FE2E87">
              <w:rPr>
                <w:highlight w:val="white"/>
              </w:rPr>
              <w:t>c.</w:t>
            </w:r>
            <w:r w:rsidR="00FE2E87" w:rsidRPr="00E473AF">
              <w:rPr>
                <w:highlight w:val="white"/>
              </w:rPr>
              <w:tab/>
            </w:r>
            <w:r w:rsidR="00973133">
              <w:t>P</w:t>
            </w:r>
            <w:r w:rsidR="00973133" w:rsidRPr="00973133">
              <w:t>lan for the transition from one activity to another to maximize learning time.</w:t>
            </w:r>
          </w:p>
        </w:tc>
        <w:tc>
          <w:tcPr>
            <w:tcW w:w="900" w:type="dxa"/>
            <w:tcMar>
              <w:top w:w="0" w:type="dxa"/>
              <w:left w:w="0" w:type="dxa"/>
              <w:bottom w:w="288" w:type="dxa"/>
              <w:right w:w="0" w:type="dxa"/>
            </w:tcMar>
            <w:vAlign w:val="center"/>
          </w:tcPr>
          <w:p w14:paraId="340248A4"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288" w:type="dxa"/>
              <w:right w:w="0" w:type="dxa"/>
            </w:tcMar>
            <w:vAlign w:val="center"/>
          </w:tcPr>
          <w:p w14:paraId="56A98B13" w14:textId="77777777" w:rsidR="00FE2E87" w:rsidRPr="003A63FE" w:rsidRDefault="00FE2E87" w:rsidP="003A63FE">
            <w:pPr>
              <w:pStyle w:val="0CHECKBOXESsymbol"/>
              <w:rPr>
                <w:highlight w:val="white"/>
              </w:rPr>
            </w:pPr>
            <w:r w:rsidRPr="003A63FE">
              <w:rPr>
                <w:highlight w:val="white"/>
              </w:rPr>
              <w:t>☐</w:t>
            </w:r>
          </w:p>
        </w:tc>
        <w:tc>
          <w:tcPr>
            <w:tcW w:w="3505" w:type="dxa"/>
            <w:tcMar>
              <w:bottom w:w="288" w:type="dxa"/>
            </w:tcMar>
          </w:tcPr>
          <w:p w14:paraId="41494D64" w14:textId="77777777" w:rsidR="00FE2E87" w:rsidRDefault="00FE2E87" w:rsidP="00710E3A">
            <w:pPr>
              <w:rPr>
                <w:highlight w:val="white"/>
              </w:rPr>
            </w:pPr>
          </w:p>
        </w:tc>
      </w:tr>
    </w:tbl>
    <w:p w14:paraId="034EA454" w14:textId="45838E01" w:rsidR="00DC6B75" w:rsidRDefault="00F97EA2" w:rsidP="00DC6B75">
      <w:pPr>
        <w:pStyle w:val="Heading2"/>
      </w:pPr>
      <w:r>
        <w:lastRenderedPageBreak/>
        <w:t>6</w:t>
      </w:r>
      <w:r w:rsidR="00DC6B75">
        <w:t>.</w:t>
      </w:r>
      <w:r w:rsidR="00DC6B75">
        <w:tab/>
        <w:t>STUDENT ORGANIZATIONS</w:t>
      </w:r>
    </w:p>
    <w:p w14:paraId="7B02E661" w14:textId="1A3636A5" w:rsidR="00DC6B75" w:rsidRPr="00E34890" w:rsidRDefault="00E34890" w:rsidP="00DC6B75">
      <w:pPr>
        <w:pStyle w:val="1GenText"/>
        <w:rPr>
          <w:color w:val="auto"/>
          <w:highlight w:val="white"/>
        </w:rPr>
      </w:pPr>
      <w:r w:rsidRPr="00E34890">
        <w:rPr>
          <w:color w:val="auto"/>
        </w:rPr>
        <w:t>The business teacher integrates student organizations into the curriculum.</w:t>
      </w:r>
      <w:r>
        <w:rPr>
          <w:color w:val="auto"/>
        </w:rPr>
        <w:t xml:space="preserve"> </w:t>
      </w:r>
      <w:r w:rsidRPr="00E34890">
        <w:rPr>
          <w:color w:val="auto"/>
        </w:rPr>
        <w:t>The responsibility for developing business student organizations as part of the total business education curriculum rests with the business teacher. Because of this responsibility, the business teacher has a specific obligation to provide a comprehensive and accessible student organization experience.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DC6B75" w14:paraId="5F3BC520" w14:textId="77777777" w:rsidTr="00182650">
        <w:trPr>
          <w:tblHeader/>
        </w:trPr>
        <w:tc>
          <w:tcPr>
            <w:tcW w:w="4765" w:type="dxa"/>
            <w:shd w:val="clear" w:color="auto" w:fill="DCDCF4"/>
            <w:vAlign w:val="center"/>
          </w:tcPr>
          <w:p w14:paraId="394D1C77" w14:textId="0DB0E8CA" w:rsidR="00DC6B75" w:rsidRPr="00CD24E2" w:rsidRDefault="00061644" w:rsidP="00182650">
            <w:pPr>
              <w:pStyle w:val="2TableHeaderJustifyLEFT"/>
            </w:pPr>
            <w:r w:rsidRPr="001B3494">
              <w:t>The business teacher will:</w:t>
            </w:r>
          </w:p>
        </w:tc>
        <w:tc>
          <w:tcPr>
            <w:tcW w:w="900" w:type="dxa"/>
            <w:shd w:val="clear" w:color="auto" w:fill="DCDCF4"/>
            <w:tcMar>
              <w:top w:w="0" w:type="dxa"/>
              <w:left w:w="0" w:type="dxa"/>
              <w:bottom w:w="0" w:type="dxa"/>
              <w:right w:w="0" w:type="dxa"/>
            </w:tcMar>
            <w:vAlign w:val="center"/>
          </w:tcPr>
          <w:p w14:paraId="5E49CA22" w14:textId="77777777" w:rsidR="00DC6B75" w:rsidRPr="00CD24E2" w:rsidRDefault="00DC6B75" w:rsidP="00182650">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FDC7070" w14:textId="77777777" w:rsidR="00DC6B75" w:rsidRPr="00CD24E2" w:rsidRDefault="00DC6B75" w:rsidP="00182650">
            <w:pPr>
              <w:pStyle w:val="2TableHeaderJustifyCENTER"/>
            </w:pPr>
            <w:r w:rsidRPr="00CD24E2">
              <w:t>Does Not Meet</w:t>
            </w:r>
          </w:p>
        </w:tc>
        <w:tc>
          <w:tcPr>
            <w:tcW w:w="3505" w:type="dxa"/>
            <w:shd w:val="clear" w:color="auto" w:fill="DCDCF4"/>
            <w:vAlign w:val="center"/>
          </w:tcPr>
          <w:p w14:paraId="56D25CB7" w14:textId="77777777" w:rsidR="00DC6B75" w:rsidRPr="00CD24E2" w:rsidRDefault="00DC6B75" w:rsidP="00182650">
            <w:pPr>
              <w:pStyle w:val="2TableHeaderJustifyLEFT"/>
            </w:pPr>
            <w:r w:rsidRPr="00CD24E2">
              <w:t>Reviewer Feedback</w:t>
            </w:r>
          </w:p>
        </w:tc>
      </w:tr>
      <w:tr w:rsidR="00CB7162" w14:paraId="05254122" w14:textId="77777777" w:rsidTr="00182650">
        <w:tc>
          <w:tcPr>
            <w:tcW w:w="4765" w:type="dxa"/>
          </w:tcPr>
          <w:p w14:paraId="672BF143" w14:textId="3828684C" w:rsidR="00CB7162" w:rsidRDefault="00CB7162" w:rsidP="00CB7162">
            <w:pPr>
              <w:pStyle w:val="2TableTextwIndent"/>
              <w:rPr>
                <w:highlight w:val="white"/>
              </w:rPr>
            </w:pPr>
            <w:r>
              <w:rPr>
                <w:highlight w:val="white"/>
              </w:rPr>
              <w:t>6</w:t>
            </w:r>
            <w:r w:rsidRPr="00E473AF">
              <w:rPr>
                <w:highlight w:val="white"/>
              </w:rPr>
              <w:t>a.</w:t>
            </w:r>
            <w:r w:rsidRPr="00E473AF">
              <w:rPr>
                <w:highlight w:val="white"/>
              </w:rPr>
              <w:tab/>
            </w:r>
            <w:r>
              <w:t>S</w:t>
            </w:r>
            <w:r w:rsidRPr="0005698E">
              <w:t>erve as an advisor.</w:t>
            </w:r>
          </w:p>
        </w:tc>
        <w:tc>
          <w:tcPr>
            <w:tcW w:w="900" w:type="dxa"/>
            <w:tcMar>
              <w:top w:w="0" w:type="dxa"/>
              <w:left w:w="0" w:type="dxa"/>
              <w:bottom w:w="0" w:type="dxa"/>
              <w:right w:w="0" w:type="dxa"/>
            </w:tcMar>
            <w:vAlign w:val="center"/>
          </w:tcPr>
          <w:p w14:paraId="1BD37CDF" w14:textId="601CF003" w:rsidR="00CB7162" w:rsidRPr="003A63FE" w:rsidRDefault="00CB7162" w:rsidP="00CB716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B6A2F36" w14:textId="51308BD7" w:rsidR="00CB7162" w:rsidRPr="003A63FE" w:rsidRDefault="00CB7162" w:rsidP="00CB7162">
            <w:pPr>
              <w:pStyle w:val="0CHECKBOXESsymbol"/>
              <w:rPr>
                <w:highlight w:val="white"/>
              </w:rPr>
            </w:pPr>
            <w:r w:rsidRPr="003A63FE">
              <w:rPr>
                <w:highlight w:val="white"/>
              </w:rPr>
              <w:t>☐</w:t>
            </w:r>
          </w:p>
        </w:tc>
        <w:tc>
          <w:tcPr>
            <w:tcW w:w="3505" w:type="dxa"/>
          </w:tcPr>
          <w:p w14:paraId="53A1E6EF" w14:textId="77777777" w:rsidR="00CB7162" w:rsidRDefault="00CB7162" w:rsidP="00CB7162">
            <w:pPr>
              <w:rPr>
                <w:highlight w:val="white"/>
              </w:rPr>
            </w:pPr>
          </w:p>
        </w:tc>
      </w:tr>
      <w:tr w:rsidR="00CB7162" w14:paraId="1AD706F7" w14:textId="77777777" w:rsidTr="00182650">
        <w:tc>
          <w:tcPr>
            <w:tcW w:w="4765" w:type="dxa"/>
          </w:tcPr>
          <w:p w14:paraId="014074D2" w14:textId="28D8B697" w:rsidR="00CB7162" w:rsidRDefault="00CB7162" w:rsidP="00CB7162">
            <w:pPr>
              <w:pStyle w:val="2TableTextwIndent"/>
              <w:rPr>
                <w:highlight w:val="white"/>
              </w:rPr>
            </w:pPr>
            <w:r>
              <w:rPr>
                <w:highlight w:val="white"/>
              </w:rPr>
              <w:t>6b</w:t>
            </w:r>
            <w:r w:rsidRPr="00E473AF">
              <w:rPr>
                <w:highlight w:val="white"/>
              </w:rPr>
              <w:t>.</w:t>
            </w:r>
            <w:r w:rsidRPr="00E473AF">
              <w:rPr>
                <w:highlight w:val="white"/>
              </w:rPr>
              <w:tab/>
            </w:r>
            <w:r w:rsidR="00393F02">
              <w:t>R</w:t>
            </w:r>
            <w:r w:rsidR="00393F02" w:rsidRPr="00393F02">
              <w:t>ecruit members, communicate benefits, and promote activities that encourage and enable students to</w:t>
            </w:r>
            <w:r w:rsidR="00393F02">
              <w:t xml:space="preserve"> </w:t>
            </w:r>
            <w:r w:rsidR="00393F02" w:rsidRPr="00393F02">
              <w:t>participate in student organizations.</w:t>
            </w:r>
          </w:p>
        </w:tc>
        <w:tc>
          <w:tcPr>
            <w:tcW w:w="900" w:type="dxa"/>
            <w:tcMar>
              <w:top w:w="0" w:type="dxa"/>
              <w:left w:w="0" w:type="dxa"/>
              <w:bottom w:w="0" w:type="dxa"/>
              <w:right w:w="0" w:type="dxa"/>
            </w:tcMar>
            <w:vAlign w:val="center"/>
          </w:tcPr>
          <w:p w14:paraId="20CE49FF" w14:textId="4E718E65" w:rsidR="00CB7162" w:rsidRPr="003A63FE" w:rsidRDefault="00CB7162" w:rsidP="00CB716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4F98DD6" w14:textId="7570A9FB" w:rsidR="00CB7162" w:rsidRPr="003A63FE" w:rsidRDefault="00CB7162" w:rsidP="00CB7162">
            <w:pPr>
              <w:pStyle w:val="0CHECKBOXESsymbol"/>
              <w:rPr>
                <w:highlight w:val="white"/>
              </w:rPr>
            </w:pPr>
            <w:r w:rsidRPr="003A63FE">
              <w:rPr>
                <w:highlight w:val="white"/>
              </w:rPr>
              <w:t>☐</w:t>
            </w:r>
          </w:p>
        </w:tc>
        <w:tc>
          <w:tcPr>
            <w:tcW w:w="3505" w:type="dxa"/>
          </w:tcPr>
          <w:p w14:paraId="14C313B0" w14:textId="77777777" w:rsidR="00CB7162" w:rsidRDefault="00CB7162" w:rsidP="00CB7162">
            <w:pPr>
              <w:rPr>
                <w:highlight w:val="white"/>
              </w:rPr>
            </w:pPr>
          </w:p>
        </w:tc>
      </w:tr>
      <w:tr w:rsidR="00CB7162" w14:paraId="4A5F9CE9" w14:textId="77777777" w:rsidTr="00182650">
        <w:tc>
          <w:tcPr>
            <w:tcW w:w="4765" w:type="dxa"/>
          </w:tcPr>
          <w:p w14:paraId="46330084" w14:textId="30F8F13B" w:rsidR="00CB7162" w:rsidRDefault="00CB7162" w:rsidP="00CB7162">
            <w:pPr>
              <w:pStyle w:val="2TableTextwIndent"/>
              <w:rPr>
                <w:highlight w:val="white"/>
              </w:rPr>
            </w:pPr>
            <w:r>
              <w:rPr>
                <w:highlight w:val="white"/>
              </w:rPr>
              <w:t>6c.</w:t>
            </w:r>
            <w:r w:rsidRPr="00E473AF">
              <w:rPr>
                <w:highlight w:val="white"/>
              </w:rPr>
              <w:tab/>
            </w:r>
            <w:r w:rsidR="009F3320">
              <w:t>E</w:t>
            </w:r>
            <w:r w:rsidR="009F3320" w:rsidRPr="009F3320">
              <w:t>ncourage involvement in the student organizations and other activities that link students with</w:t>
            </w:r>
            <w:r w:rsidR="009F3320">
              <w:t xml:space="preserve"> </w:t>
            </w:r>
            <w:r w:rsidR="009F3320" w:rsidRPr="009F3320">
              <w:t xml:space="preserve">business and other community partners and present options that enable them to make decisions </w:t>
            </w:r>
            <w:r w:rsidR="009F3320">
              <w:t>about t</w:t>
            </w:r>
            <w:r w:rsidR="009F3320" w:rsidRPr="009F3320">
              <w:t>heir futures and how the business education curriculum can support their choices.</w:t>
            </w:r>
          </w:p>
        </w:tc>
        <w:tc>
          <w:tcPr>
            <w:tcW w:w="900" w:type="dxa"/>
            <w:tcMar>
              <w:top w:w="0" w:type="dxa"/>
              <w:left w:w="0" w:type="dxa"/>
              <w:bottom w:w="0" w:type="dxa"/>
              <w:right w:w="0" w:type="dxa"/>
            </w:tcMar>
            <w:vAlign w:val="center"/>
          </w:tcPr>
          <w:p w14:paraId="2DA7B4CA" w14:textId="7E35F498" w:rsidR="00CB7162" w:rsidRPr="003A63FE" w:rsidRDefault="00CB7162" w:rsidP="00CB716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5CF69AD" w14:textId="76F57981" w:rsidR="00CB7162" w:rsidRPr="003A63FE" w:rsidRDefault="00CB7162" w:rsidP="00CB7162">
            <w:pPr>
              <w:pStyle w:val="0CHECKBOXESsymbol"/>
              <w:rPr>
                <w:highlight w:val="white"/>
              </w:rPr>
            </w:pPr>
            <w:r w:rsidRPr="003A63FE">
              <w:rPr>
                <w:highlight w:val="white"/>
              </w:rPr>
              <w:t>☐</w:t>
            </w:r>
          </w:p>
        </w:tc>
        <w:tc>
          <w:tcPr>
            <w:tcW w:w="3505" w:type="dxa"/>
          </w:tcPr>
          <w:p w14:paraId="5115BF7A" w14:textId="77777777" w:rsidR="00CB7162" w:rsidRDefault="00CB7162" w:rsidP="00CB7162">
            <w:pPr>
              <w:rPr>
                <w:highlight w:val="white"/>
              </w:rPr>
            </w:pPr>
          </w:p>
        </w:tc>
      </w:tr>
      <w:tr w:rsidR="00CB7162" w14:paraId="0C2E9133" w14:textId="77777777" w:rsidTr="00182650">
        <w:tc>
          <w:tcPr>
            <w:tcW w:w="4765" w:type="dxa"/>
          </w:tcPr>
          <w:p w14:paraId="6F16112C" w14:textId="0DCB816B" w:rsidR="00CB7162" w:rsidRDefault="00246472" w:rsidP="00CB7162">
            <w:pPr>
              <w:pStyle w:val="2TableTextwIndent"/>
              <w:rPr>
                <w:highlight w:val="white"/>
              </w:rPr>
            </w:pPr>
            <w:r>
              <w:rPr>
                <w:highlight w:val="white"/>
              </w:rPr>
              <w:t>6d.</w:t>
            </w:r>
            <w:r w:rsidRPr="00E473AF">
              <w:rPr>
                <w:highlight w:val="white"/>
              </w:rPr>
              <w:tab/>
            </w:r>
            <w:r w:rsidR="00427950">
              <w:t>P</w:t>
            </w:r>
            <w:r w:rsidR="00427950" w:rsidRPr="00427950">
              <w:t>rovide a learning environment that requires the use of self-management techniques and personal responsibility for the development of leadership skills.</w:t>
            </w:r>
          </w:p>
        </w:tc>
        <w:tc>
          <w:tcPr>
            <w:tcW w:w="900" w:type="dxa"/>
            <w:tcMar>
              <w:top w:w="0" w:type="dxa"/>
              <w:left w:w="0" w:type="dxa"/>
              <w:bottom w:w="0" w:type="dxa"/>
              <w:right w:w="0" w:type="dxa"/>
            </w:tcMar>
            <w:vAlign w:val="center"/>
          </w:tcPr>
          <w:p w14:paraId="3C9DB41B" w14:textId="424347AB" w:rsidR="00CB7162" w:rsidRPr="003A63FE" w:rsidRDefault="00CB7162" w:rsidP="00CB716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91331AD" w14:textId="2A214410" w:rsidR="00CB7162" w:rsidRPr="003A63FE" w:rsidRDefault="00CB7162" w:rsidP="00CB7162">
            <w:pPr>
              <w:pStyle w:val="0CHECKBOXESsymbol"/>
              <w:rPr>
                <w:highlight w:val="white"/>
              </w:rPr>
            </w:pPr>
            <w:r w:rsidRPr="003A63FE">
              <w:rPr>
                <w:highlight w:val="white"/>
              </w:rPr>
              <w:t>☐</w:t>
            </w:r>
          </w:p>
        </w:tc>
        <w:tc>
          <w:tcPr>
            <w:tcW w:w="3505" w:type="dxa"/>
          </w:tcPr>
          <w:p w14:paraId="4065605C" w14:textId="77777777" w:rsidR="00CB7162" w:rsidRDefault="00CB7162" w:rsidP="00CB7162">
            <w:pPr>
              <w:rPr>
                <w:highlight w:val="white"/>
              </w:rPr>
            </w:pPr>
          </w:p>
        </w:tc>
      </w:tr>
      <w:tr w:rsidR="00802626" w14:paraId="32D97BD3" w14:textId="77777777" w:rsidTr="00182650">
        <w:tc>
          <w:tcPr>
            <w:tcW w:w="4765" w:type="dxa"/>
          </w:tcPr>
          <w:p w14:paraId="0FC59584" w14:textId="15AE8AC3" w:rsidR="00802626" w:rsidRDefault="00802626" w:rsidP="00802626">
            <w:pPr>
              <w:pStyle w:val="2TableTextwIndent"/>
              <w:rPr>
                <w:highlight w:val="white"/>
              </w:rPr>
            </w:pPr>
            <w:r>
              <w:rPr>
                <w:highlight w:val="white"/>
              </w:rPr>
              <w:t>6e.</w:t>
            </w:r>
            <w:r>
              <w:rPr>
                <w:highlight w:val="white"/>
              </w:rPr>
              <w:tab/>
            </w:r>
            <w:r>
              <w:t>Incorporate carefully planned activities designed to achieve specific educational goals of the business curriculum.</w:t>
            </w:r>
          </w:p>
        </w:tc>
        <w:tc>
          <w:tcPr>
            <w:tcW w:w="900" w:type="dxa"/>
            <w:tcMar>
              <w:top w:w="0" w:type="dxa"/>
              <w:left w:w="0" w:type="dxa"/>
              <w:bottom w:w="0" w:type="dxa"/>
              <w:right w:w="0" w:type="dxa"/>
            </w:tcMar>
            <w:vAlign w:val="center"/>
          </w:tcPr>
          <w:p w14:paraId="2A0592B1" w14:textId="6FA7AC36"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2D96173" w14:textId="0E868463" w:rsidR="00802626" w:rsidRPr="003A63FE" w:rsidRDefault="00802626" w:rsidP="00802626">
            <w:pPr>
              <w:pStyle w:val="0CHECKBOXESsymbol"/>
              <w:rPr>
                <w:highlight w:val="white"/>
              </w:rPr>
            </w:pPr>
            <w:r w:rsidRPr="003A63FE">
              <w:rPr>
                <w:highlight w:val="white"/>
              </w:rPr>
              <w:t>☐</w:t>
            </w:r>
          </w:p>
        </w:tc>
        <w:tc>
          <w:tcPr>
            <w:tcW w:w="3505" w:type="dxa"/>
          </w:tcPr>
          <w:p w14:paraId="587C47C0" w14:textId="77777777" w:rsidR="00802626" w:rsidRDefault="00802626" w:rsidP="00802626">
            <w:pPr>
              <w:rPr>
                <w:highlight w:val="white"/>
              </w:rPr>
            </w:pPr>
          </w:p>
        </w:tc>
      </w:tr>
      <w:tr w:rsidR="00CB7162" w14:paraId="3146DFCC" w14:textId="77777777" w:rsidTr="00182650">
        <w:tc>
          <w:tcPr>
            <w:tcW w:w="4765" w:type="dxa"/>
          </w:tcPr>
          <w:p w14:paraId="02C2959B" w14:textId="5EA3F0E5" w:rsidR="00CB7162" w:rsidRPr="00427950" w:rsidRDefault="00246472" w:rsidP="00427950">
            <w:pPr>
              <w:pStyle w:val="2TableTextwIndent"/>
            </w:pPr>
            <w:r>
              <w:rPr>
                <w:highlight w:val="white"/>
              </w:rPr>
              <w:t>6f</w:t>
            </w:r>
            <w:r w:rsidRPr="00E473AF">
              <w:rPr>
                <w:highlight w:val="white"/>
              </w:rPr>
              <w:tab/>
            </w:r>
            <w:r w:rsidR="00995FA5">
              <w:t>P</w:t>
            </w:r>
            <w:r w:rsidR="00995FA5" w:rsidRPr="00995FA5">
              <w:t>repare students to use outside resources to develop and implement a program of work associated with the purposes of the organization (e.g., national guidelines, policies, constitutional provisions, and ceremonial procedures).</w:t>
            </w:r>
          </w:p>
        </w:tc>
        <w:tc>
          <w:tcPr>
            <w:tcW w:w="900" w:type="dxa"/>
            <w:tcMar>
              <w:top w:w="0" w:type="dxa"/>
              <w:left w:w="0" w:type="dxa"/>
              <w:bottom w:w="0" w:type="dxa"/>
              <w:right w:w="0" w:type="dxa"/>
            </w:tcMar>
            <w:vAlign w:val="center"/>
          </w:tcPr>
          <w:p w14:paraId="7DF21E4B" w14:textId="593CE497" w:rsidR="00CB7162" w:rsidRPr="003A63FE" w:rsidRDefault="00CB7162" w:rsidP="00CB716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C810BEC" w14:textId="101A5956" w:rsidR="00CB7162" w:rsidRPr="003A63FE" w:rsidRDefault="00CB7162" w:rsidP="00CB7162">
            <w:pPr>
              <w:pStyle w:val="0CHECKBOXESsymbol"/>
              <w:rPr>
                <w:highlight w:val="white"/>
              </w:rPr>
            </w:pPr>
            <w:r w:rsidRPr="003A63FE">
              <w:rPr>
                <w:highlight w:val="white"/>
              </w:rPr>
              <w:t>☐</w:t>
            </w:r>
          </w:p>
        </w:tc>
        <w:tc>
          <w:tcPr>
            <w:tcW w:w="3505" w:type="dxa"/>
          </w:tcPr>
          <w:p w14:paraId="0DB34410" w14:textId="77777777" w:rsidR="00CB7162" w:rsidRDefault="00CB7162" w:rsidP="00CB7162">
            <w:pPr>
              <w:rPr>
                <w:highlight w:val="white"/>
              </w:rPr>
            </w:pPr>
          </w:p>
        </w:tc>
      </w:tr>
      <w:tr w:rsidR="00CB7162" w14:paraId="0FEDB486" w14:textId="77777777" w:rsidTr="00182650">
        <w:tc>
          <w:tcPr>
            <w:tcW w:w="4765" w:type="dxa"/>
          </w:tcPr>
          <w:p w14:paraId="71851AF4" w14:textId="31EC3BE0" w:rsidR="00CB7162" w:rsidRDefault="00246472" w:rsidP="00CB7162">
            <w:pPr>
              <w:pStyle w:val="2TableTextwIndent"/>
              <w:rPr>
                <w:highlight w:val="white"/>
              </w:rPr>
            </w:pPr>
            <w:r>
              <w:rPr>
                <w:highlight w:val="white"/>
              </w:rPr>
              <w:t>6g.</w:t>
            </w:r>
            <w:r w:rsidRPr="00E473AF">
              <w:rPr>
                <w:highlight w:val="white"/>
              </w:rPr>
              <w:tab/>
            </w:r>
            <w:r w:rsidR="002960DC">
              <w:t>F</w:t>
            </w:r>
            <w:r w:rsidR="002960DC" w:rsidRPr="002960DC">
              <w:t>acilitate student participation in the activities and competitive events.</w:t>
            </w:r>
          </w:p>
        </w:tc>
        <w:tc>
          <w:tcPr>
            <w:tcW w:w="900" w:type="dxa"/>
            <w:tcMar>
              <w:top w:w="0" w:type="dxa"/>
              <w:left w:w="0" w:type="dxa"/>
              <w:bottom w:w="0" w:type="dxa"/>
              <w:right w:w="0" w:type="dxa"/>
            </w:tcMar>
            <w:vAlign w:val="center"/>
          </w:tcPr>
          <w:p w14:paraId="1A680325" w14:textId="5DE201F8" w:rsidR="00CB7162" w:rsidRPr="003A63FE" w:rsidRDefault="00CB7162" w:rsidP="00CB716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34D69B3" w14:textId="42727D1B" w:rsidR="00CB7162" w:rsidRPr="003A63FE" w:rsidRDefault="00CB7162" w:rsidP="00CB7162">
            <w:pPr>
              <w:pStyle w:val="0CHECKBOXESsymbol"/>
              <w:rPr>
                <w:highlight w:val="white"/>
              </w:rPr>
            </w:pPr>
            <w:r w:rsidRPr="003A63FE">
              <w:rPr>
                <w:highlight w:val="white"/>
              </w:rPr>
              <w:t>☐</w:t>
            </w:r>
          </w:p>
        </w:tc>
        <w:tc>
          <w:tcPr>
            <w:tcW w:w="3505" w:type="dxa"/>
          </w:tcPr>
          <w:p w14:paraId="6BDCC7E6" w14:textId="77777777" w:rsidR="00CB7162" w:rsidRDefault="00CB7162" w:rsidP="00CB7162">
            <w:pPr>
              <w:rPr>
                <w:highlight w:val="white"/>
              </w:rPr>
            </w:pPr>
          </w:p>
        </w:tc>
      </w:tr>
      <w:tr w:rsidR="00CB7162" w14:paraId="2416E9E7" w14:textId="77777777" w:rsidTr="00182650">
        <w:tc>
          <w:tcPr>
            <w:tcW w:w="4765" w:type="dxa"/>
          </w:tcPr>
          <w:p w14:paraId="2D3336CC" w14:textId="15500203" w:rsidR="00CB7162" w:rsidRPr="002960DC" w:rsidRDefault="00246472" w:rsidP="002960DC">
            <w:pPr>
              <w:pStyle w:val="2TableTextwIndent"/>
            </w:pPr>
            <w:r>
              <w:rPr>
                <w:highlight w:val="white"/>
              </w:rPr>
              <w:lastRenderedPageBreak/>
              <w:t>6h.</w:t>
            </w:r>
            <w:r w:rsidRPr="00E473AF">
              <w:rPr>
                <w:highlight w:val="white"/>
              </w:rPr>
              <w:tab/>
            </w:r>
            <w:r w:rsidR="002960DC">
              <w:t>Enlist the support of and involvement of teachers and school administrators; recognize colleagues for their contributions.</w:t>
            </w:r>
          </w:p>
        </w:tc>
        <w:tc>
          <w:tcPr>
            <w:tcW w:w="900" w:type="dxa"/>
            <w:tcMar>
              <w:top w:w="0" w:type="dxa"/>
              <w:left w:w="0" w:type="dxa"/>
              <w:bottom w:w="0" w:type="dxa"/>
              <w:right w:w="0" w:type="dxa"/>
            </w:tcMar>
            <w:vAlign w:val="center"/>
          </w:tcPr>
          <w:p w14:paraId="20C9F9D7" w14:textId="3D3651DF" w:rsidR="00CB7162" w:rsidRPr="003A63FE" w:rsidRDefault="00CB7162" w:rsidP="00CB716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F827CC0" w14:textId="67EFA26A" w:rsidR="00CB7162" w:rsidRPr="003A63FE" w:rsidRDefault="00CB7162" w:rsidP="00CB7162">
            <w:pPr>
              <w:pStyle w:val="0CHECKBOXESsymbol"/>
              <w:rPr>
                <w:highlight w:val="white"/>
              </w:rPr>
            </w:pPr>
            <w:r w:rsidRPr="003A63FE">
              <w:rPr>
                <w:highlight w:val="white"/>
              </w:rPr>
              <w:t>☐</w:t>
            </w:r>
          </w:p>
        </w:tc>
        <w:tc>
          <w:tcPr>
            <w:tcW w:w="3505" w:type="dxa"/>
          </w:tcPr>
          <w:p w14:paraId="4BF8D52D" w14:textId="77777777" w:rsidR="00CB7162" w:rsidRDefault="00CB7162" w:rsidP="00CB7162">
            <w:pPr>
              <w:rPr>
                <w:highlight w:val="white"/>
              </w:rPr>
            </w:pPr>
          </w:p>
        </w:tc>
      </w:tr>
      <w:tr w:rsidR="00DC6B75" w14:paraId="7F832908" w14:textId="77777777" w:rsidTr="00182650">
        <w:tc>
          <w:tcPr>
            <w:tcW w:w="4765" w:type="dxa"/>
          </w:tcPr>
          <w:p w14:paraId="11C2E2EA" w14:textId="35BCDBC2" w:rsidR="00DC6B75" w:rsidRPr="002960DC" w:rsidRDefault="0034637F" w:rsidP="002960DC">
            <w:pPr>
              <w:pStyle w:val="2TableTextwIndent"/>
            </w:pPr>
            <w:r>
              <w:rPr>
                <w:highlight w:val="white"/>
              </w:rPr>
              <w:t>6</w:t>
            </w:r>
            <w:r w:rsidR="00F2285D">
              <w:rPr>
                <w:highlight w:val="white"/>
              </w:rPr>
              <w:t>i</w:t>
            </w:r>
            <w:r w:rsidR="00DC6B75" w:rsidRPr="00E473AF">
              <w:rPr>
                <w:highlight w:val="white"/>
              </w:rPr>
              <w:t>.</w:t>
            </w:r>
            <w:r w:rsidR="00DC6B75" w:rsidRPr="00E473AF">
              <w:rPr>
                <w:highlight w:val="white"/>
              </w:rPr>
              <w:tab/>
            </w:r>
            <w:r w:rsidR="00F14DF6">
              <w:t>Involve members of the business community, parents, and the community at large as resources and sources of financial support; recognize supporters for their contributions.</w:t>
            </w:r>
          </w:p>
        </w:tc>
        <w:tc>
          <w:tcPr>
            <w:tcW w:w="900" w:type="dxa"/>
            <w:tcMar>
              <w:top w:w="0" w:type="dxa"/>
              <w:left w:w="0" w:type="dxa"/>
              <w:bottom w:w="0" w:type="dxa"/>
              <w:right w:w="0" w:type="dxa"/>
            </w:tcMar>
            <w:vAlign w:val="center"/>
          </w:tcPr>
          <w:p w14:paraId="7C87F808" w14:textId="77777777" w:rsidR="00DC6B75" w:rsidRPr="003A63FE" w:rsidRDefault="00DC6B75" w:rsidP="00182650">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743409F" w14:textId="77777777" w:rsidR="00DC6B75" w:rsidRPr="003A63FE" w:rsidRDefault="00DC6B75" w:rsidP="00182650">
            <w:pPr>
              <w:pStyle w:val="0CHECKBOXESsymbol"/>
              <w:rPr>
                <w:highlight w:val="white"/>
              </w:rPr>
            </w:pPr>
            <w:r w:rsidRPr="003A63FE">
              <w:rPr>
                <w:highlight w:val="white"/>
              </w:rPr>
              <w:t>☐</w:t>
            </w:r>
          </w:p>
        </w:tc>
        <w:tc>
          <w:tcPr>
            <w:tcW w:w="3505" w:type="dxa"/>
          </w:tcPr>
          <w:p w14:paraId="3A12D506" w14:textId="77777777" w:rsidR="00DC6B75" w:rsidRDefault="00DC6B75" w:rsidP="00182650">
            <w:pPr>
              <w:rPr>
                <w:highlight w:val="white"/>
              </w:rPr>
            </w:pPr>
          </w:p>
        </w:tc>
      </w:tr>
      <w:tr w:rsidR="00DC6B75" w14:paraId="327179D4" w14:textId="77777777" w:rsidTr="00182650">
        <w:tc>
          <w:tcPr>
            <w:tcW w:w="4765" w:type="dxa"/>
          </w:tcPr>
          <w:p w14:paraId="65CA20A6" w14:textId="3D10768B" w:rsidR="00DC6B75" w:rsidRDefault="0034637F" w:rsidP="00182650">
            <w:pPr>
              <w:pStyle w:val="2TableTextwIndent"/>
              <w:rPr>
                <w:highlight w:val="white"/>
              </w:rPr>
            </w:pPr>
            <w:r>
              <w:rPr>
                <w:highlight w:val="white"/>
              </w:rPr>
              <w:t>6</w:t>
            </w:r>
            <w:r w:rsidR="00F2285D">
              <w:rPr>
                <w:highlight w:val="white"/>
              </w:rPr>
              <w:t>j</w:t>
            </w:r>
            <w:r w:rsidR="00DC6B75">
              <w:rPr>
                <w:highlight w:val="white"/>
              </w:rPr>
              <w:t>.</w:t>
            </w:r>
            <w:r w:rsidR="00DC6B75" w:rsidRPr="00E473AF">
              <w:rPr>
                <w:highlight w:val="white"/>
              </w:rPr>
              <w:tab/>
            </w:r>
            <w:r w:rsidR="00F14DF6">
              <w:t xml:space="preserve">Utilize student organizations to promote </w:t>
            </w:r>
            <w:r w:rsidR="00F14DF6">
              <w:br/>
              <w:t>the business education program.</w:t>
            </w:r>
          </w:p>
        </w:tc>
        <w:tc>
          <w:tcPr>
            <w:tcW w:w="900" w:type="dxa"/>
            <w:tcMar>
              <w:top w:w="0" w:type="dxa"/>
              <w:left w:w="0" w:type="dxa"/>
              <w:bottom w:w="0" w:type="dxa"/>
              <w:right w:w="0" w:type="dxa"/>
            </w:tcMar>
            <w:vAlign w:val="center"/>
          </w:tcPr>
          <w:p w14:paraId="16536D2E" w14:textId="77777777" w:rsidR="00DC6B75" w:rsidRPr="003A63FE" w:rsidRDefault="00DC6B75" w:rsidP="00182650">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9902E44" w14:textId="77777777" w:rsidR="00DC6B75" w:rsidRPr="003A63FE" w:rsidRDefault="00DC6B75" w:rsidP="00182650">
            <w:pPr>
              <w:pStyle w:val="0CHECKBOXESsymbol"/>
              <w:rPr>
                <w:highlight w:val="white"/>
              </w:rPr>
            </w:pPr>
            <w:r w:rsidRPr="003A63FE">
              <w:rPr>
                <w:highlight w:val="white"/>
              </w:rPr>
              <w:t>☐</w:t>
            </w:r>
          </w:p>
        </w:tc>
        <w:tc>
          <w:tcPr>
            <w:tcW w:w="3505" w:type="dxa"/>
          </w:tcPr>
          <w:p w14:paraId="4B4BB527" w14:textId="77777777" w:rsidR="00DC6B75" w:rsidRDefault="00DC6B75" w:rsidP="00182650">
            <w:pPr>
              <w:rPr>
                <w:highlight w:val="white"/>
              </w:rPr>
            </w:pPr>
          </w:p>
        </w:tc>
      </w:tr>
    </w:tbl>
    <w:p w14:paraId="465B79A1" w14:textId="5E5DABE6" w:rsidR="00DC6B75" w:rsidRDefault="00F97EA2" w:rsidP="00DC6B75">
      <w:pPr>
        <w:pStyle w:val="Heading2"/>
      </w:pPr>
      <w:r>
        <w:t>7</w:t>
      </w:r>
      <w:r w:rsidR="00DC6B75">
        <w:t>.</w:t>
      </w:r>
      <w:r w:rsidR="00DC6B75">
        <w:tab/>
      </w:r>
      <w:r w:rsidR="007853B2">
        <w:t>COMMUNICATION</w:t>
      </w:r>
    </w:p>
    <w:p w14:paraId="3E55F77F" w14:textId="49B599D9" w:rsidR="00DC6B75" w:rsidRPr="002706D3" w:rsidRDefault="002706D3" w:rsidP="002706D3">
      <w:pPr>
        <w:pStyle w:val="1GenText"/>
        <w:rPr>
          <w:color w:val="auto"/>
        </w:rPr>
      </w:pPr>
      <w:r w:rsidRPr="002706D3">
        <w:rPr>
          <w:color w:val="auto"/>
        </w:rPr>
        <w:t>The business teacher communicates effectively with all stakeholders.</w:t>
      </w:r>
      <w:r>
        <w:rPr>
          <w:color w:val="auto"/>
        </w:rPr>
        <w:t xml:space="preserve"> </w:t>
      </w:r>
      <w:r w:rsidRPr="002706D3">
        <w:rPr>
          <w:color w:val="auto"/>
        </w:rPr>
        <w:t xml:space="preserve">Effective communication is </w:t>
      </w:r>
      <w:r w:rsidR="00A2655D">
        <w:rPr>
          <w:color w:val="auto"/>
        </w:rPr>
        <w:br/>
      </w:r>
      <w:r w:rsidRPr="002706D3">
        <w:rPr>
          <w:color w:val="auto"/>
        </w:rPr>
        <w:t>the foundation through which all other outcomes are produced. Ensuring</w:t>
      </w:r>
      <w:r>
        <w:rPr>
          <w:color w:val="auto"/>
        </w:rPr>
        <w:t xml:space="preserve"> </w:t>
      </w:r>
      <w:r w:rsidRPr="002706D3">
        <w:rPr>
          <w:color w:val="auto"/>
        </w:rPr>
        <w:t xml:space="preserve">successful learning for </w:t>
      </w:r>
      <w:r w:rsidR="00A2655D">
        <w:rPr>
          <w:color w:val="auto"/>
        </w:rPr>
        <w:br/>
      </w:r>
      <w:r w:rsidRPr="002706D3">
        <w:rPr>
          <w:color w:val="auto"/>
        </w:rPr>
        <w:t>students, building relationships with stakeholders, bridging cultural differences,</w:t>
      </w:r>
      <w:r>
        <w:rPr>
          <w:color w:val="auto"/>
        </w:rPr>
        <w:t xml:space="preserve"> </w:t>
      </w:r>
      <w:r w:rsidRPr="002706D3">
        <w:rPr>
          <w:color w:val="auto"/>
        </w:rPr>
        <w:t xml:space="preserve">and advocating for </w:t>
      </w:r>
      <w:r w:rsidR="00A2655D">
        <w:rPr>
          <w:color w:val="auto"/>
        </w:rPr>
        <w:br/>
      </w:r>
      <w:r w:rsidRPr="002706D3">
        <w:rPr>
          <w:color w:val="auto"/>
        </w:rPr>
        <w:t>the profession are all examples of outcomes that are accomplished through effective</w:t>
      </w:r>
      <w:r>
        <w:rPr>
          <w:color w:val="auto"/>
        </w:rPr>
        <w:t xml:space="preserve"> </w:t>
      </w:r>
      <w:r w:rsidRPr="002706D3">
        <w:rPr>
          <w:color w:val="auto"/>
        </w:rPr>
        <w:t>communication. Since</w:t>
      </w:r>
      <w:r>
        <w:rPr>
          <w:color w:val="auto"/>
        </w:rPr>
        <w:t xml:space="preserve"> </w:t>
      </w:r>
      <w:r w:rsidRPr="002706D3">
        <w:rPr>
          <w:color w:val="auto"/>
        </w:rPr>
        <w:t>communication impacts all aspects of business educators’ professional careers, it</w:t>
      </w:r>
      <w:r>
        <w:rPr>
          <w:color w:val="auto"/>
        </w:rPr>
        <w:t xml:space="preserve"> </w:t>
      </w:r>
      <w:r w:rsidRPr="002706D3">
        <w:rPr>
          <w:color w:val="auto"/>
        </w:rPr>
        <w:t>must, therefore, be an integral part of their duties and responsibilities.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DC6B75" w14:paraId="04C12AE0" w14:textId="77777777" w:rsidTr="00182650">
        <w:trPr>
          <w:tblHeader/>
        </w:trPr>
        <w:tc>
          <w:tcPr>
            <w:tcW w:w="4765" w:type="dxa"/>
            <w:shd w:val="clear" w:color="auto" w:fill="DCDCF4"/>
            <w:vAlign w:val="center"/>
          </w:tcPr>
          <w:p w14:paraId="03048D18" w14:textId="4E2CA511" w:rsidR="00DC6B75" w:rsidRPr="00CD24E2" w:rsidRDefault="00061644" w:rsidP="00182650">
            <w:pPr>
              <w:pStyle w:val="2TableHeaderJustifyLEFT"/>
            </w:pPr>
            <w:r w:rsidRPr="001B3494">
              <w:t>The business teacher will:</w:t>
            </w:r>
          </w:p>
        </w:tc>
        <w:tc>
          <w:tcPr>
            <w:tcW w:w="900" w:type="dxa"/>
            <w:shd w:val="clear" w:color="auto" w:fill="DCDCF4"/>
            <w:tcMar>
              <w:top w:w="0" w:type="dxa"/>
              <w:left w:w="0" w:type="dxa"/>
              <w:bottom w:w="0" w:type="dxa"/>
              <w:right w:w="0" w:type="dxa"/>
            </w:tcMar>
            <w:vAlign w:val="center"/>
          </w:tcPr>
          <w:p w14:paraId="60A58FE8" w14:textId="77777777" w:rsidR="00DC6B75" w:rsidRPr="00CD24E2" w:rsidRDefault="00DC6B75" w:rsidP="00182650">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A8EAE58" w14:textId="77777777" w:rsidR="00DC6B75" w:rsidRPr="00CD24E2" w:rsidRDefault="00DC6B75" w:rsidP="00182650">
            <w:pPr>
              <w:pStyle w:val="2TableHeaderJustifyCENTER"/>
            </w:pPr>
            <w:r w:rsidRPr="00CD24E2">
              <w:t>Does Not Meet</w:t>
            </w:r>
          </w:p>
        </w:tc>
        <w:tc>
          <w:tcPr>
            <w:tcW w:w="3505" w:type="dxa"/>
            <w:shd w:val="clear" w:color="auto" w:fill="DCDCF4"/>
            <w:vAlign w:val="center"/>
          </w:tcPr>
          <w:p w14:paraId="5EC3487F" w14:textId="77777777" w:rsidR="00DC6B75" w:rsidRPr="00CD24E2" w:rsidRDefault="00DC6B75" w:rsidP="00182650">
            <w:pPr>
              <w:pStyle w:val="2TableHeaderJustifyLEFT"/>
            </w:pPr>
            <w:r w:rsidRPr="00CD24E2">
              <w:t>Reviewer Feedback</w:t>
            </w:r>
          </w:p>
        </w:tc>
      </w:tr>
      <w:tr w:rsidR="00DC6B75" w14:paraId="7267938E" w14:textId="77777777" w:rsidTr="00182650">
        <w:tc>
          <w:tcPr>
            <w:tcW w:w="4765" w:type="dxa"/>
          </w:tcPr>
          <w:p w14:paraId="019674B9" w14:textId="14A92424" w:rsidR="00DC6B75" w:rsidRPr="00A0664C" w:rsidRDefault="0034637F" w:rsidP="00A0664C">
            <w:pPr>
              <w:pStyle w:val="2TableTextwIndent"/>
            </w:pPr>
            <w:r>
              <w:rPr>
                <w:highlight w:val="white"/>
              </w:rPr>
              <w:t>7</w:t>
            </w:r>
            <w:r w:rsidR="00DC6B75" w:rsidRPr="00E473AF">
              <w:rPr>
                <w:highlight w:val="white"/>
              </w:rPr>
              <w:t>a.</w:t>
            </w:r>
            <w:r w:rsidR="00DC6B75" w:rsidRPr="00E473AF">
              <w:rPr>
                <w:highlight w:val="white"/>
              </w:rPr>
              <w:tab/>
            </w:r>
            <w:r w:rsidR="00A0664C">
              <w:t>Communicate effectively with stakeholders (e.g., students, parents/guardians, business community, school and district personnel).</w:t>
            </w:r>
          </w:p>
        </w:tc>
        <w:tc>
          <w:tcPr>
            <w:tcW w:w="900" w:type="dxa"/>
            <w:tcMar>
              <w:top w:w="0" w:type="dxa"/>
              <w:left w:w="0" w:type="dxa"/>
              <w:bottom w:w="0" w:type="dxa"/>
              <w:right w:w="0" w:type="dxa"/>
            </w:tcMar>
            <w:vAlign w:val="center"/>
          </w:tcPr>
          <w:p w14:paraId="04088A2B" w14:textId="77777777" w:rsidR="00DC6B75" w:rsidRPr="003A63FE" w:rsidRDefault="00DC6B75" w:rsidP="00182650">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6A9467F" w14:textId="77777777" w:rsidR="00DC6B75" w:rsidRPr="003A63FE" w:rsidRDefault="00DC6B75" w:rsidP="00182650">
            <w:pPr>
              <w:pStyle w:val="0CHECKBOXESsymbol"/>
              <w:rPr>
                <w:highlight w:val="white"/>
              </w:rPr>
            </w:pPr>
            <w:r w:rsidRPr="003A63FE">
              <w:rPr>
                <w:highlight w:val="white"/>
              </w:rPr>
              <w:t>☐</w:t>
            </w:r>
          </w:p>
        </w:tc>
        <w:tc>
          <w:tcPr>
            <w:tcW w:w="3505" w:type="dxa"/>
          </w:tcPr>
          <w:p w14:paraId="37026849" w14:textId="77777777" w:rsidR="00DC6B75" w:rsidRDefault="00DC6B75" w:rsidP="00182650">
            <w:pPr>
              <w:rPr>
                <w:highlight w:val="white"/>
              </w:rPr>
            </w:pPr>
          </w:p>
        </w:tc>
      </w:tr>
      <w:tr w:rsidR="00DC6B75" w14:paraId="3A3EEA17" w14:textId="77777777" w:rsidTr="00182650">
        <w:tc>
          <w:tcPr>
            <w:tcW w:w="4765" w:type="dxa"/>
          </w:tcPr>
          <w:p w14:paraId="0A94A307" w14:textId="5B744F6A" w:rsidR="00DC6B75" w:rsidRPr="009C1D42" w:rsidRDefault="0034637F" w:rsidP="00A0664C">
            <w:pPr>
              <w:pStyle w:val="2TableTextwIndent"/>
            </w:pPr>
            <w:r>
              <w:rPr>
                <w:highlight w:val="white"/>
              </w:rPr>
              <w:t>7</w:t>
            </w:r>
            <w:r w:rsidR="00DC6B75">
              <w:rPr>
                <w:highlight w:val="white"/>
              </w:rPr>
              <w:t>b</w:t>
            </w:r>
            <w:r w:rsidR="00DC6B75" w:rsidRPr="00E473AF">
              <w:rPr>
                <w:highlight w:val="white"/>
              </w:rPr>
              <w:t>.</w:t>
            </w:r>
            <w:r w:rsidR="00DC6B75" w:rsidRPr="00E473AF">
              <w:rPr>
                <w:highlight w:val="white"/>
              </w:rPr>
              <w:tab/>
            </w:r>
            <w:r w:rsidR="00A0664C">
              <w:t>Demonstrate versatility and effectiveness in all forms of communication (e.g., oral, written, visual, and</w:t>
            </w:r>
            <w:r w:rsidR="009C1D42">
              <w:t xml:space="preserve"> </w:t>
            </w:r>
            <w:r w:rsidR="00A0664C">
              <w:t>nonverbal).</w:t>
            </w:r>
          </w:p>
        </w:tc>
        <w:tc>
          <w:tcPr>
            <w:tcW w:w="900" w:type="dxa"/>
            <w:tcMar>
              <w:top w:w="0" w:type="dxa"/>
              <w:left w:w="0" w:type="dxa"/>
              <w:bottom w:w="0" w:type="dxa"/>
              <w:right w:w="0" w:type="dxa"/>
            </w:tcMar>
            <w:vAlign w:val="center"/>
          </w:tcPr>
          <w:p w14:paraId="033F0183" w14:textId="77777777" w:rsidR="00DC6B75" w:rsidRPr="003A63FE" w:rsidRDefault="00DC6B75" w:rsidP="00182650">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329BA62" w14:textId="77777777" w:rsidR="00DC6B75" w:rsidRPr="003A63FE" w:rsidRDefault="00DC6B75" w:rsidP="00182650">
            <w:pPr>
              <w:pStyle w:val="0CHECKBOXESsymbol"/>
              <w:rPr>
                <w:highlight w:val="white"/>
              </w:rPr>
            </w:pPr>
            <w:r w:rsidRPr="003A63FE">
              <w:rPr>
                <w:highlight w:val="white"/>
              </w:rPr>
              <w:t>☐</w:t>
            </w:r>
          </w:p>
        </w:tc>
        <w:tc>
          <w:tcPr>
            <w:tcW w:w="3505" w:type="dxa"/>
          </w:tcPr>
          <w:p w14:paraId="12E0197F" w14:textId="77777777" w:rsidR="00DC6B75" w:rsidRDefault="00DC6B75" w:rsidP="00182650">
            <w:pPr>
              <w:rPr>
                <w:highlight w:val="white"/>
              </w:rPr>
            </w:pPr>
          </w:p>
        </w:tc>
      </w:tr>
      <w:tr w:rsidR="00DC6B75" w14:paraId="3A3D3E8B" w14:textId="77777777" w:rsidTr="00182650">
        <w:tc>
          <w:tcPr>
            <w:tcW w:w="4765" w:type="dxa"/>
          </w:tcPr>
          <w:p w14:paraId="1AA73CBD" w14:textId="6CEE2C0D" w:rsidR="00DC6B75" w:rsidRDefault="0034637F" w:rsidP="00182650">
            <w:pPr>
              <w:pStyle w:val="2TableTextwIndent"/>
              <w:rPr>
                <w:highlight w:val="white"/>
              </w:rPr>
            </w:pPr>
            <w:r>
              <w:rPr>
                <w:highlight w:val="white"/>
              </w:rPr>
              <w:t>7</w:t>
            </w:r>
            <w:r w:rsidR="00DC6B75">
              <w:rPr>
                <w:highlight w:val="white"/>
              </w:rPr>
              <w:t>c.</w:t>
            </w:r>
            <w:r w:rsidR="00DC6B75" w:rsidRPr="00E473AF">
              <w:rPr>
                <w:highlight w:val="white"/>
              </w:rPr>
              <w:tab/>
            </w:r>
            <w:r w:rsidR="009047E5">
              <w:t>C</w:t>
            </w:r>
            <w:r w:rsidR="009047E5" w:rsidRPr="009047E5">
              <w:t>reate communications that reflect positively on the teacher, the organizations represented, and the</w:t>
            </w:r>
            <w:r w:rsidR="009047E5">
              <w:t xml:space="preserve"> </w:t>
            </w:r>
            <w:r w:rsidR="009047E5" w:rsidRPr="009047E5">
              <w:t>profession itself (e.g., written documents, presentations, etc.).</w:t>
            </w:r>
          </w:p>
        </w:tc>
        <w:tc>
          <w:tcPr>
            <w:tcW w:w="900" w:type="dxa"/>
            <w:tcMar>
              <w:top w:w="0" w:type="dxa"/>
              <w:left w:w="0" w:type="dxa"/>
              <w:bottom w:w="0" w:type="dxa"/>
              <w:right w:w="0" w:type="dxa"/>
            </w:tcMar>
            <w:vAlign w:val="center"/>
          </w:tcPr>
          <w:p w14:paraId="1CD1E3F9" w14:textId="77777777" w:rsidR="00DC6B75" w:rsidRPr="003A63FE" w:rsidRDefault="00DC6B75" w:rsidP="00182650">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B237B9C" w14:textId="77777777" w:rsidR="00DC6B75" w:rsidRPr="003A63FE" w:rsidRDefault="00DC6B75" w:rsidP="00182650">
            <w:pPr>
              <w:pStyle w:val="0CHECKBOXESsymbol"/>
              <w:rPr>
                <w:highlight w:val="white"/>
              </w:rPr>
            </w:pPr>
            <w:r w:rsidRPr="003A63FE">
              <w:rPr>
                <w:highlight w:val="white"/>
              </w:rPr>
              <w:t>☐</w:t>
            </w:r>
          </w:p>
        </w:tc>
        <w:tc>
          <w:tcPr>
            <w:tcW w:w="3505" w:type="dxa"/>
          </w:tcPr>
          <w:p w14:paraId="5B49D355" w14:textId="77777777" w:rsidR="00DC6B75" w:rsidRDefault="00DC6B75" w:rsidP="00182650">
            <w:pPr>
              <w:rPr>
                <w:highlight w:val="white"/>
              </w:rPr>
            </w:pPr>
          </w:p>
        </w:tc>
      </w:tr>
      <w:tr w:rsidR="00802626" w14:paraId="1AB1B9CC" w14:textId="77777777" w:rsidTr="00182650">
        <w:tc>
          <w:tcPr>
            <w:tcW w:w="4765" w:type="dxa"/>
          </w:tcPr>
          <w:p w14:paraId="46DF19A3" w14:textId="573A7E4E" w:rsidR="00802626" w:rsidRDefault="00802626" w:rsidP="00802626">
            <w:pPr>
              <w:pStyle w:val="2TableTextwIndent"/>
              <w:rPr>
                <w:highlight w:val="white"/>
              </w:rPr>
            </w:pPr>
            <w:r>
              <w:rPr>
                <w:highlight w:val="white"/>
              </w:rPr>
              <w:t>7d.</w:t>
            </w:r>
            <w:r w:rsidRPr="00E473AF">
              <w:rPr>
                <w:highlight w:val="white"/>
              </w:rPr>
              <w:tab/>
            </w:r>
            <w:r>
              <w:t>U</w:t>
            </w:r>
            <w:r w:rsidRPr="009047E5">
              <w:t>se skillful communication strategies in solving problems and developing opportunities (e.g., negotiating, advocating, and resolving conflict).</w:t>
            </w:r>
          </w:p>
        </w:tc>
        <w:tc>
          <w:tcPr>
            <w:tcW w:w="900" w:type="dxa"/>
            <w:tcMar>
              <w:top w:w="0" w:type="dxa"/>
              <w:left w:w="0" w:type="dxa"/>
              <w:bottom w:w="0" w:type="dxa"/>
              <w:right w:w="0" w:type="dxa"/>
            </w:tcMar>
            <w:vAlign w:val="center"/>
          </w:tcPr>
          <w:p w14:paraId="77E762B8" w14:textId="6C2BE151"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2C32B40" w14:textId="6A6FC67A" w:rsidR="00802626" w:rsidRPr="003A63FE" w:rsidRDefault="00802626" w:rsidP="00802626">
            <w:pPr>
              <w:pStyle w:val="0CHECKBOXESsymbol"/>
              <w:rPr>
                <w:highlight w:val="white"/>
              </w:rPr>
            </w:pPr>
            <w:r w:rsidRPr="003A63FE">
              <w:rPr>
                <w:highlight w:val="white"/>
              </w:rPr>
              <w:t>☐</w:t>
            </w:r>
          </w:p>
        </w:tc>
        <w:tc>
          <w:tcPr>
            <w:tcW w:w="3505" w:type="dxa"/>
          </w:tcPr>
          <w:p w14:paraId="145EFA37" w14:textId="77777777" w:rsidR="00802626" w:rsidRDefault="00802626" w:rsidP="00802626">
            <w:pPr>
              <w:rPr>
                <w:highlight w:val="white"/>
              </w:rPr>
            </w:pPr>
          </w:p>
        </w:tc>
      </w:tr>
      <w:tr w:rsidR="00802626" w14:paraId="255863AC" w14:textId="77777777" w:rsidTr="00182650">
        <w:tc>
          <w:tcPr>
            <w:tcW w:w="4765" w:type="dxa"/>
          </w:tcPr>
          <w:p w14:paraId="2F3178DD" w14:textId="2973337A" w:rsidR="00802626" w:rsidRDefault="00802626" w:rsidP="00802626">
            <w:pPr>
              <w:pStyle w:val="2TableTextwIndent"/>
              <w:rPr>
                <w:highlight w:val="white"/>
              </w:rPr>
            </w:pPr>
            <w:r>
              <w:rPr>
                <w:highlight w:val="white"/>
              </w:rPr>
              <w:lastRenderedPageBreak/>
              <w:t>7e.</w:t>
            </w:r>
            <w:r w:rsidRPr="00E473AF">
              <w:rPr>
                <w:highlight w:val="white"/>
              </w:rPr>
              <w:tab/>
            </w:r>
            <w:r>
              <w:t>S</w:t>
            </w:r>
            <w:r w:rsidRPr="009047E5">
              <w:t xml:space="preserve">elect and use multiple formats, </w:t>
            </w:r>
            <w:r>
              <w:br/>
            </w:r>
            <w:r w:rsidRPr="009047E5">
              <w:t xml:space="preserve">channels, and technologies to achieve </w:t>
            </w:r>
            <w:r>
              <w:br/>
            </w:r>
            <w:r w:rsidRPr="009047E5">
              <w:t>desired outcomes.</w:t>
            </w:r>
          </w:p>
        </w:tc>
        <w:tc>
          <w:tcPr>
            <w:tcW w:w="900" w:type="dxa"/>
            <w:tcMar>
              <w:top w:w="0" w:type="dxa"/>
              <w:left w:w="0" w:type="dxa"/>
              <w:bottom w:w="0" w:type="dxa"/>
              <w:right w:w="0" w:type="dxa"/>
            </w:tcMar>
            <w:vAlign w:val="center"/>
          </w:tcPr>
          <w:p w14:paraId="17F68124" w14:textId="5D1E1F71"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6C50729" w14:textId="67A92C2F" w:rsidR="00802626" w:rsidRPr="003A63FE" w:rsidRDefault="00802626" w:rsidP="00802626">
            <w:pPr>
              <w:pStyle w:val="0CHECKBOXESsymbol"/>
              <w:rPr>
                <w:highlight w:val="white"/>
              </w:rPr>
            </w:pPr>
            <w:r w:rsidRPr="003A63FE">
              <w:rPr>
                <w:highlight w:val="white"/>
              </w:rPr>
              <w:t>☐</w:t>
            </w:r>
          </w:p>
        </w:tc>
        <w:tc>
          <w:tcPr>
            <w:tcW w:w="3505" w:type="dxa"/>
          </w:tcPr>
          <w:p w14:paraId="2FB09BDE" w14:textId="77777777" w:rsidR="00802626" w:rsidRDefault="00802626" w:rsidP="00802626">
            <w:pPr>
              <w:rPr>
                <w:highlight w:val="white"/>
              </w:rPr>
            </w:pPr>
          </w:p>
        </w:tc>
      </w:tr>
      <w:tr w:rsidR="00802626" w14:paraId="7C42E0FB" w14:textId="77777777" w:rsidTr="00182650">
        <w:tc>
          <w:tcPr>
            <w:tcW w:w="4765" w:type="dxa"/>
          </w:tcPr>
          <w:p w14:paraId="4AF49706" w14:textId="1E37006E" w:rsidR="00802626" w:rsidRPr="002C2AB4" w:rsidRDefault="00802626" w:rsidP="00802626">
            <w:pPr>
              <w:pStyle w:val="2TableTextwIndent"/>
            </w:pPr>
            <w:r>
              <w:rPr>
                <w:highlight w:val="white"/>
              </w:rPr>
              <w:t>7f.</w:t>
            </w:r>
            <w:r w:rsidRPr="00E473AF">
              <w:rPr>
                <w:highlight w:val="white"/>
              </w:rPr>
              <w:tab/>
            </w:r>
            <w:r>
              <w:t>Conduct periodic self-assessments to evaluate communication effectiveness and design strategies for improvement.</w:t>
            </w:r>
          </w:p>
        </w:tc>
        <w:tc>
          <w:tcPr>
            <w:tcW w:w="900" w:type="dxa"/>
            <w:tcMar>
              <w:top w:w="0" w:type="dxa"/>
              <w:left w:w="0" w:type="dxa"/>
              <w:bottom w:w="0" w:type="dxa"/>
              <w:right w:w="0" w:type="dxa"/>
            </w:tcMar>
            <w:vAlign w:val="center"/>
          </w:tcPr>
          <w:p w14:paraId="24529D58" w14:textId="6010E3C2"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06AFC7B" w14:textId="02FE7DC5" w:rsidR="00802626" w:rsidRPr="003A63FE" w:rsidRDefault="00802626" w:rsidP="00802626">
            <w:pPr>
              <w:pStyle w:val="0CHECKBOXESsymbol"/>
              <w:rPr>
                <w:highlight w:val="white"/>
              </w:rPr>
            </w:pPr>
            <w:r w:rsidRPr="003A63FE">
              <w:rPr>
                <w:highlight w:val="white"/>
              </w:rPr>
              <w:t>☐</w:t>
            </w:r>
          </w:p>
        </w:tc>
        <w:tc>
          <w:tcPr>
            <w:tcW w:w="3505" w:type="dxa"/>
          </w:tcPr>
          <w:p w14:paraId="7364C768" w14:textId="77777777" w:rsidR="00802626" w:rsidRDefault="00802626" w:rsidP="00802626">
            <w:pPr>
              <w:rPr>
                <w:highlight w:val="white"/>
              </w:rPr>
            </w:pPr>
          </w:p>
        </w:tc>
      </w:tr>
      <w:tr w:rsidR="00802626" w14:paraId="65E2CC55" w14:textId="77777777" w:rsidTr="00182650">
        <w:tc>
          <w:tcPr>
            <w:tcW w:w="4765" w:type="dxa"/>
          </w:tcPr>
          <w:p w14:paraId="75B475DF" w14:textId="00D6D6D1" w:rsidR="00802626" w:rsidRDefault="00802626" w:rsidP="00802626">
            <w:pPr>
              <w:pStyle w:val="2TableTextwIndent"/>
              <w:rPr>
                <w:highlight w:val="white"/>
              </w:rPr>
            </w:pPr>
            <w:r>
              <w:rPr>
                <w:highlight w:val="white"/>
              </w:rPr>
              <w:t>7g.</w:t>
            </w:r>
            <w:r w:rsidRPr="00E473AF">
              <w:rPr>
                <w:highlight w:val="white"/>
              </w:rPr>
              <w:tab/>
            </w:r>
            <w:r>
              <w:t>M</w:t>
            </w:r>
            <w:r w:rsidRPr="008D4325">
              <w:t>odel appropriate use and etiquette of communication effectiveness and design strategies for improvement.</w:t>
            </w:r>
          </w:p>
        </w:tc>
        <w:tc>
          <w:tcPr>
            <w:tcW w:w="900" w:type="dxa"/>
            <w:tcMar>
              <w:top w:w="0" w:type="dxa"/>
              <w:left w:w="0" w:type="dxa"/>
              <w:bottom w:w="0" w:type="dxa"/>
              <w:right w:w="0" w:type="dxa"/>
            </w:tcMar>
            <w:vAlign w:val="center"/>
          </w:tcPr>
          <w:p w14:paraId="271ADB22" w14:textId="782B9E71"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C556937" w14:textId="3C6A57E1" w:rsidR="00802626" w:rsidRPr="003A63FE" w:rsidRDefault="00802626" w:rsidP="00802626">
            <w:pPr>
              <w:pStyle w:val="0CHECKBOXESsymbol"/>
              <w:rPr>
                <w:highlight w:val="white"/>
              </w:rPr>
            </w:pPr>
            <w:r w:rsidRPr="003A63FE">
              <w:rPr>
                <w:highlight w:val="white"/>
              </w:rPr>
              <w:t>☐</w:t>
            </w:r>
          </w:p>
        </w:tc>
        <w:tc>
          <w:tcPr>
            <w:tcW w:w="3505" w:type="dxa"/>
          </w:tcPr>
          <w:p w14:paraId="03B22FDC" w14:textId="77777777" w:rsidR="00802626" w:rsidRDefault="00802626" w:rsidP="00802626">
            <w:pPr>
              <w:rPr>
                <w:highlight w:val="white"/>
              </w:rPr>
            </w:pPr>
          </w:p>
        </w:tc>
      </w:tr>
      <w:tr w:rsidR="00802626" w14:paraId="1DB9BE09" w14:textId="77777777" w:rsidTr="00182650">
        <w:tc>
          <w:tcPr>
            <w:tcW w:w="4765" w:type="dxa"/>
          </w:tcPr>
          <w:p w14:paraId="48C5C8AC" w14:textId="44ECFD97" w:rsidR="00802626" w:rsidRPr="008D4325" w:rsidRDefault="00802626" w:rsidP="00802626">
            <w:pPr>
              <w:pStyle w:val="2TableTextwIndent"/>
            </w:pPr>
            <w:r>
              <w:rPr>
                <w:highlight w:val="white"/>
              </w:rPr>
              <w:t>7h.</w:t>
            </w:r>
            <w:r w:rsidRPr="00E473AF">
              <w:rPr>
                <w:highlight w:val="white"/>
              </w:rPr>
              <w:tab/>
            </w:r>
            <w:r>
              <w:t>Demonstrate quality standards in every communication (e.g., correctness, clarity, courtesy, conciseness, cohesiveness, and completeness).</w:t>
            </w:r>
          </w:p>
        </w:tc>
        <w:tc>
          <w:tcPr>
            <w:tcW w:w="900" w:type="dxa"/>
            <w:tcMar>
              <w:top w:w="0" w:type="dxa"/>
              <w:left w:w="0" w:type="dxa"/>
              <w:bottom w:w="0" w:type="dxa"/>
              <w:right w:w="0" w:type="dxa"/>
            </w:tcMar>
            <w:vAlign w:val="center"/>
          </w:tcPr>
          <w:p w14:paraId="66B0489F" w14:textId="56BA22D6"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3DEE94F" w14:textId="3DD74C40" w:rsidR="00802626" w:rsidRPr="003A63FE" w:rsidRDefault="00802626" w:rsidP="00802626">
            <w:pPr>
              <w:pStyle w:val="0CHECKBOXESsymbol"/>
              <w:rPr>
                <w:highlight w:val="white"/>
              </w:rPr>
            </w:pPr>
            <w:r w:rsidRPr="003A63FE">
              <w:rPr>
                <w:highlight w:val="white"/>
              </w:rPr>
              <w:t>☐</w:t>
            </w:r>
          </w:p>
        </w:tc>
        <w:tc>
          <w:tcPr>
            <w:tcW w:w="3505" w:type="dxa"/>
          </w:tcPr>
          <w:p w14:paraId="69A9449A" w14:textId="77777777" w:rsidR="00802626" w:rsidRDefault="00802626" w:rsidP="00802626">
            <w:pPr>
              <w:rPr>
                <w:highlight w:val="white"/>
              </w:rPr>
            </w:pPr>
          </w:p>
        </w:tc>
      </w:tr>
      <w:tr w:rsidR="00802626" w14:paraId="2FC9B399" w14:textId="77777777" w:rsidTr="00182650">
        <w:tc>
          <w:tcPr>
            <w:tcW w:w="4765" w:type="dxa"/>
          </w:tcPr>
          <w:p w14:paraId="79BC1CEF" w14:textId="02114D7E" w:rsidR="00802626" w:rsidRDefault="00802626" w:rsidP="00802626">
            <w:pPr>
              <w:pStyle w:val="2TableTextwIndent"/>
              <w:rPr>
                <w:highlight w:val="white"/>
              </w:rPr>
            </w:pPr>
            <w:r>
              <w:rPr>
                <w:highlight w:val="white"/>
              </w:rPr>
              <w:t>7j.</w:t>
            </w:r>
            <w:r w:rsidRPr="00E473AF">
              <w:rPr>
                <w:highlight w:val="white"/>
              </w:rPr>
              <w:tab/>
            </w:r>
            <w:r>
              <w:t>R</w:t>
            </w:r>
            <w:r w:rsidRPr="008D4325">
              <w:t xml:space="preserve">einforce appropriate social media communication behaviors that </w:t>
            </w:r>
            <w:r>
              <w:br/>
            </w:r>
            <w:r w:rsidRPr="008D4325">
              <w:t>encourage digital citizenship.</w:t>
            </w:r>
          </w:p>
        </w:tc>
        <w:tc>
          <w:tcPr>
            <w:tcW w:w="900" w:type="dxa"/>
            <w:tcMar>
              <w:top w:w="0" w:type="dxa"/>
              <w:left w:w="0" w:type="dxa"/>
              <w:bottom w:w="0" w:type="dxa"/>
              <w:right w:w="0" w:type="dxa"/>
            </w:tcMar>
            <w:vAlign w:val="center"/>
          </w:tcPr>
          <w:p w14:paraId="40AEE978" w14:textId="07950B4B" w:rsidR="00802626" w:rsidRPr="003A63FE" w:rsidRDefault="00802626" w:rsidP="008026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13F891F" w14:textId="7BDF0021" w:rsidR="00802626" w:rsidRPr="003A63FE" w:rsidRDefault="00802626" w:rsidP="00802626">
            <w:pPr>
              <w:pStyle w:val="0CHECKBOXESsymbol"/>
              <w:rPr>
                <w:highlight w:val="white"/>
              </w:rPr>
            </w:pPr>
            <w:r w:rsidRPr="003A63FE">
              <w:rPr>
                <w:highlight w:val="white"/>
              </w:rPr>
              <w:t>☐</w:t>
            </w:r>
          </w:p>
        </w:tc>
        <w:tc>
          <w:tcPr>
            <w:tcW w:w="3505" w:type="dxa"/>
          </w:tcPr>
          <w:p w14:paraId="4D7C2CA6" w14:textId="77777777" w:rsidR="00802626" w:rsidRDefault="00802626" w:rsidP="00802626">
            <w:pPr>
              <w:rPr>
                <w:highlight w:val="white"/>
              </w:rPr>
            </w:pPr>
          </w:p>
        </w:tc>
      </w:tr>
    </w:tbl>
    <w:p w14:paraId="5A952C17" w14:textId="21CE257C" w:rsidR="00DC6B75" w:rsidRDefault="00F97EA2" w:rsidP="00DC6B75">
      <w:pPr>
        <w:pStyle w:val="Heading2"/>
      </w:pPr>
      <w:r>
        <w:t>8</w:t>
      </w:r>
      <w:r w:rsidR="00DC6B75">
        <w:t>.</w:t>
      </w:r>
      <w:r w:rsidR="00DC6B75">
        <w:tab/>
      </w:r>
      <w:r w:rsidR="007853B2">
        <w:t>STAKEHOLDERS</w:t>
      </w:r>
    </w:p>
    <w:p w14:paraId="27C96724" w14:textId="2765D5C8" w:rsidR="00DC6B75" w:rsidRPr="00786604" w:rsidRDefault="00786604" w:rsidP="00DC6B75">
      <w:pPr>
        <w:pStyle w:val="1GenText"/>
        <w:rPr>
          <w:color w:val="auto"/>
          <w:highlight w:val="white"/>
        </w:rPr>
      </w:pPr>
      <w:r w:rsidRPr="00786604">
        <w:rPr>
          <w:color w:val="auto"/>
        </w:rPr>
        <w:t>The business teacher builds professional relationships with stakeholders to produce a learning environment that reflects the real world and provides benefits for the student and the community.</w:t>
      </w:r>
      <w:r w:rsidR="00895269">
        <w:rPr>
          <w:color w:val="auto"/>
        </w:rPr>
        <w:t xml:space="preserve"> </w:t>
      </w:r>
      <w:r w:rsidRPr="00786604">
        <w:rPr>
          <w:color w:val="auto"/>
        </w:rPr>
        <w:t>The stakeholders of business teachers are students, parents, business partners and employers, legislators, school boards and administrators, teachers in other disciplines, professional organizations, other educational professionals, and the community at large.</w:t>
      </w:r>
      <w:r w:rsidR="00895269">
        <w:rPr>
          <w:color w:val="auto"/>
        </w:rPr>
        <w:t xml:space="preserve"> </w:t>
      </w:r>
      <w:r w:rsidRPr="00786604">
        <w:rPr>
          <w:color w:val="auto"/>
        </w:rPr>
        <w:t>Since business education is a part of the larger society and therefore must be connected to it, business teachers have an obligation to develop stakeholder relationships to achieve desired outcomes.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DC6B75" w14:paraId="713E274E" w14:textId="77777777" w:rsidTr="00182650">
        <w:trPr>
          <w:tblHeader/>
        </w:trPr>
        <w:tc>
          <w:tcPr>
            <w:tcW w:w="4765" w:type="dxa"/>
            <w:shd w:val="clear" w:color="auto" w:fill="DCDCF4"/>
            <w:vAlign w:val="center"/>
          </w:tcPr>
          <w:p w14:paraId="7486A26C" w14:textId="3D465B27" w:rsidR="00DC6B75" w:rsidRPr="00CD24E2" w:rsidRDefault="00061644" w:rsidP="00182650">
            <w:pPr>
              <w:pStyle w:val="2TableHeaderJustifyLEFT"/>
            </w:pPr>
            <w:r w:rsidRPr="001B3494">
              <w:t>The business teache</w:t>
            </w:r>
            <w:r w:rsidR="00943593">
              <w:t>r</w:t>
            </w:r>
          </w:p>
        </w:tc>
        <w:tc>
          <w:tcPr>
            <w:tcW w:w="900" w:type="dxa"/>
            <w:shd w:val="clear" w:color="auto" w:fill="DCDCF4"/>
            <w:tcMar>
              <w:top w:w="0" w:type="dxa"/>
              <w:left w:w="0" w:type="dxa"/>
              <w:bottom w:w="0" w:type="dxa"/>
              <w:right w:w="0" w:type="dxa"/>
            </w:tcMar>
            <w:vAlign w:val="center"/>
          </w:tcPr>
          <w:p w14:paraId="6C11FAF9" w14:textId="77777777" w:rsidR="00DC6B75" w:rsidRPr="00CD24E2" w:rsidRDefault="00DC6B75" w:rsidP="00182650">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08D61879" w14:textId="77777777" w:rsidR="00DC6B75" w:rsidRPr="00CD24E2" w:rsidRDefault="00DC6B75" w:rsidP="00182650">
            <w:pPr>
              <w:pStyle w:val="2TableHeaderJustifyCENTER"/>
            </w:pPr>
            <w:r w:rsidRPr="00CD24E2">
              <w:t>Does Not Meet</w:t>
            </w:r>
          </w:p>
        </w:tc>
        <w:tc>
          <w:tcPr>
            <w:tcW w:w="3505" w:type="dxa"/>
            <w:shd w:val="clear" w:color="auto" w:fill="DCDCF4"/>
            <w:vAlign w:val="center"/>
          </w:tcPr>
          <w:p w14:paraId="187590BB" w14:textId="77777777" w:rsidR="00DC6B75" w:rsidRPr="00CD24E2" w:rsidRDefault="00DC6B75" w:rsidP="00182650">
            <w:pPr>
              <w:pStyle w:val="2TableHeaderJustifyLEFT"/>
            </w:pPr>
            <w:r w:rsidRPr="00CD24E2">
              <w:t>Reviewer Feedback</w:t>
            </w:r>
          </w:p>
        </w:tc>
      </w:tr>
      <w:tr w:rsidR="00DC6B75" w14:paraId="1A09A8D9" w14:textId="77777777" w:rsidTr="00010ECC">
        <w:tc>
          <w:tcPr>
            <w:tcW w:w="4765" w:type="dxa"/>
            <w:tcBorders>
              <w:bottom w:val="dashed" w:sz="4" w:space="0" w:color="A6A6A6" w:themeColor="background1" w:themeShade="A6"/>
            </w:tcBorders>
            <w:vAlign w:val="center"/>
          </w:tcPr>
          <w:p w14:paraId="7876BF36" w14:textId="65D7BFA7" w:rsidR="00DC6B75" w:rsidRPr="0058010C" w:rsidRDefault="00803DC6" w:rsidP="00145B40">
            <w:pPr>
              <w:pStyle w:val="2TableTextNoindent"/>
              <w:rPr>
                <w:highlight w:val="white"/>
              </w:rPr>
            </w:pPr>
            <w:r w:rsidRPr="0058010C">
              <w:rPr>
                <w:highlight w:val="white"/>
              </w:rPr>
              <w:t>W</w:t>
            </w:r>
            <w:r w:rsidR="00943593" w:rsidRPr="0058010C">
              <w:rPr>
                <w:highlight w:val="white"/>
              </w:rPr>
              <w:t>orks in collaboration w</w:t>
            </w:r>
            <w:r w:rsidRPr="0058010C">
              <w:rPr>
                <w:highlight w:val="white"/>
              </w:rPr>
              <w:t>ith all stakeholders to:</w:t>
            </w:r>
          </w:p>
        </w:tc>
        <w:tc>
          <w:tcPr>
            <w:tcW w:w="900" w:type="dxa"/>
            <w:tcBorders>
              <w:bottom w:val="dashed" w:sz="4" w:space="0" w:color="A6A6A6" w:themeColor="background1" w:themeShade="A6"/>
            </w:tcBorders>
            <w:tcMar>
              <w:top w:w="0" w:type="dxa"/>
              <w:left w:w="0" w:type="dxa"/>
              <w:bottom w:w="0" w:type="dxa"/>
              <w:right w:w="0" w:type="dxa"/>
            </w:tcMar>
            <w:vAlign w:val="center"/>
          </w:tcPr>
          <w:p w14:paraId="7E927FC3" w14:textId="77777777" w:rsidR="00DC6B75" w:rsidRPr="003A63FE" w:rsidRDefault="00DC6B75" w:rsidP="00182650">
            <w:pPr>
              <w:pStyle w:val="0CHECKBOXESsymbol"/>
              <w:rPr>
                <w:highlight w:val="white"/>
              </w:rPr>
            </w:pPr>
            <w:r w:rsidRPr="003A63FE">
              <w:rPr>
                <w:highlight w:val="white"/>
              </w:rPr>
              <w:t>☐</w:t>
            </w:r>
          </w:p>
        </w:tc>
        <w:tc>
          <w:tcPr>
            <w:tcW w:w="900" w:type="dxa"/>
            <w:tcBorders>
              <w:bottom w:val="dashed" w:sz="4" w:space="0" w:color="A6A6A6" w:themeColor="background1" w:themeShade="A6"/>
            </w:tcBorders>
            <w:tcMar>
              <w:top w:w="0" w:type="dxa"/>
              <w:left w:w="0" w:type="dxa"/>
              <w:bottom w:w="0" w:type="dxa"/>
              <w:right w:w="0" w:type="dxa"/>
            </w:tcMar>
            <w:vAlign w:val="center"/>
          </w:tcPr>
          <w:p w14:paraId="553C5380" w14:textId="77777777" w:rsidR="00DC6B75" w:rsidRPr="003A63FE" w:rsidRDefault="00DC6B75" w:rsidP="00182650">
            <w:pPr>
              <w:pStyle w:val="0CHECKBOXESsymbol"/>
              <w:rPr>
                <w:highlight w:val="white"/>
              </w:rPr>
            </w:pPr>
            <w:r w:rsidRPr="003A63FE">
              <w:rPr>
                <w:highlight w:val="white"/>
              </w:rPr>
              <w:t>☐</w:t>
            </w:r>
          </w:p>
        </w:tc>
        <w:tc>
          <w:tcPr>
            <w:tcW w:w="3505" w:type="dxa"/>
            <w:tcBorders>
              <w:bottom w:val="dashed" w:sz="4" w:space="0" w:color="A6A6A6" w:themeColor="background1" w:themeShade="A6"/>
            </w:tcBorders>
          </w:tcPr>
          <w:p w14:paraId="065C327D" w14:textId="77777777" w:rsidR="00DC6B75" w:rsidRDefault="00DC6B75" w:rsidP="00182650">
            <w:pPr>
              <w:rPr>
                <w:highlight w:val="white"/>
              </w:rPr>
            </w:pPr>
          </w:p>
        </w:tc>
      </w:tr>
      <w:tr w:rsidR="00DC6B75" w14:paraId="2B71B203" w14:textId="77777777" w:rsidTr="00943593">
        <w:tc>
          <w:tcPr>
            <w:tcW w:w="4765" w:type="dxa"/>
            <w:tcBorders>
              <w:top w:val="dashed" w:sz="4" w:space="0" w:color="A6A6A6" w:themeColor="background1" w:themeShade="A6"/>
            </w:tcBorders>
          </w:tcPr>
          <w:p w14:paraId="7F9F5296" w14:textId="7DEF4395" w:rsidR="00DC6B75" w:rsidRDefault="0034637F" w:rsidP="00182650">
            <w:pPr>
              <w:pStyle w:val="2TableTextwIndent"/>
              <w:rPr>
                <w:highlight w:val="white"/>
              </w:rPr>
            </w:pPr>
            <w:r>
              <w:rPr>
                <w:highlight w:val="white"/>
              </w:rPr>
              <w:t>8</w:t>
            </w:r>
            <w:r w:rsidR="00803DC6">
              <w:rPr>
                <w:highlight w:val="white"/>
              </w:rPr>
              <w:t>a</w:t>
            </w:r>
            <w:r w:rsidR="00DC6B75" w:rsidRPr="00E473AF">
              <w:rPr>
                <w:highlight w:val="white"/>
              </w:rPr>
              <w:t>.</w:t>
            </w:r>
            <w:r w:rsidR="00DC6B75" w:rsidRPr="00E473AF">
              <w:rPr>
                <w:highlight w:val="white"/>
              </w:rPr>
              <w:tab/>
            </w:r>
            <w:r w:rsidR="00A8063D">
              <w:t>A</w:t>
            </w:r>
            <w:r w:rsidR="00A8063D" w:rsidRPr="00A8063D">
              <w:t>ssess the needs of various stakeholders, identify and articulate benefits which can be delivered by the</w:t>
            </w:r>
            <w:r w:rsidR="003964D4">
              <w:t xml:space="preserve"> </w:t>
            </w:r>
            <w:r w:rsidR="00A8063D" w:rsidRPr="00A8063D">
              <w:t xml:space="preserve">business education program, and involve these stakeholders as </w:t>
            </w:r>
            <w:r w:rsidR="00A8063D" w:rsidRPr="00A8063D">
              <w:lastRenderedPageBreak/>
              <w:t xml:space="preserve">partners </w:t>
            </w:r>
            <w:r w:rsidR="008B4E9C">
              <w:br/>
            </w:r>
            <w:r w:rsidR="00A8063D" w:rsidRPr="00A8063D">
              <w:t>in education.</w:t>
            </w:r>
          </w:p>
        </w:tc>
        <w:tc>
          <w:tcPr>
            <w:tcW w:w="900" w:type="dxa"/>
            <w:tcBorders>
              <w:top w:val="dashed" w:sz="4" w:space="0" w:color="A6A6A6" w:themeColor="background1" w:themeShade="A6"/>
            </w:tcBorders>
            <w:tcMar>
              <w:top w:w="0" w:type="dxa"/>
              <w:left w:w="0" w:type="dxa"/>
              <w:bottom w:w="0" w:type="dxa"/>
              <w:right w:w="0" w:type="dxa"/>
            </w:tcMar>
            <w:vAlign w:val="center"/>
          </w:tcPr>
          <w:p w14:paraId="1E3048D1" w14:textId="77777777" w:rsidR="00DC6B75" w:rsidRPr="003A63FE" w:rsidRDefault="00DC6B75" w:rsidP="00182650">
            <w:pPr>
              <w:pStyle w:val="0CHECKBOXESsymbol"/>
              <w:rPr>
                <w:highlight w:val="white"/>
              </w:rPr>
            </w:pPr>
            <w:r w:rsidRPr="003A63FE">
              <w:rPr>
                <w:highlight w:val="white"/>
              </w:rPr>
              <w:lastRenderedPageBreak/>
              <w:t>☐</w:t>
            </w:r>
          </w:p>
        </w:tc>
        <w:tc>
          <w:tcPr>
            <w:tcW w:w="900" w:type="dxa"/>
            <w:tcBorders>
              <w:top w:val="dashed" w:sz="4" w:space="0" w:color="A6A6A6" w:themeColor="background1" w:themeShade="A6"/>
            </w:tcBorders>
            <w:tcMar>
              <w:top w:w="0" w:type="dxa"/>
              <w:left w:w="0" w:type="dxa"/>
              <w:bottom w:w="0" w:type="dxa"/>
              <w:right w:w="0" w:type="dxa"/>
            </w:tcMar>
            <w:vAlign w:val="center"/>
          </w:tcPr>
          <w:p w14:paraId="3D664B60" w14:textId="77777777" w:rsidR="00DC6B75" w:rsidRPr="003A63FE" w:rsidRDefault="00DC6B75" w:rsidP="00182650">
            <w:pPr>
              <w:pStyle w:val="0CHECKBOXESsymbol"/>
              <w:rPr>
                <w:highlight w:val="white"/>
              </w:rPr>
            </w:pPr>
            <w:r w:rsidRPr="003A63FE">
              <w:rPr>
                <w:highlight w:val="white"/>
              </w:rPr>
              <w:t>☐</w:t>
            </w:r>
          </w:p>
        </w:tc>
        <w:tc>
          <w:tcPr>
            <w:tcW w:w="3505" w:type="dxa"/>
            <w:tcBorders>
              <w:top w:val="dashed" w:sz="4" w:space="0" w:color="A6A6A6" w:themeColor="background1" w:themeShade="A6"/>
            </w:tcBorders>
          </w:tcPr>
          <w:p w14:paraId="1866665D" w14:textId="77777777" w:rsidR="00DC6B75" w:rsidRDefault="00DC6B75" w:rsidP="00182650">
            <w:pPr>
              <w:rPr>
                <w:highlight w:val="white"/>
              </w:rPr>
            </w:pPr>
          </w:p>
        </w:tc>
      </w:tr>
      <w:tr w:rsidR="00DC6B75" w14:paraId="6652E118" w14:textId="77777777" w:rsidTr="00943593">
        <w:tc>
          <w:tcPr>
            <w:tcW w:w="4765" w:type="dxa"/>
            <w:tcBorders>
              <w:bottom w:val="dashed" w:sz="4" w:space="0" w:color="A6A6A6" w:themeColor="background1" w:themeShade="A6"/>
            </w:tcBorders>
          </w:tcPr>
          <w:p w14:paraId="43C6E7B8" w14:textId="1ADA9767" w:rsidR="00DC6B75" w:rsidRDefault="0034637F" w:rsidP="00182650">
            <w:pPr>
              <w:pStyle w:val="2TableTextwIndent"/>
              <w:rPr>
                <w:highlight w:val="white"/>
              </w:rPr>
            </w:pPr>
            <w:r>
              <w:rPr>
                <w:highlight w:val="white"/>
              </w:rPr>
              <w:t>8</w:t>
            </w:r>
            <w:r w:rsidR="00803DC6">
              <w:rPr>
                <w:highlight w:val="white"/>
              </w:rPr>
              <w:t>b</w:t>
            </w:r>
            <w:r w:rsidR="00DC6B75">
              <w:rPr>
                <w:highlight w:val="white"/>
              </w:rPr>
              <w:t>.</w:t>
            </w:r>
            <w:r w:rsidR="00DC6B75" w:rsidRPr="00E473AF">
              <w:rPr>
                <w:highlight w:val="white"/>
              </w:rPr>
              <w:tab/>
            </w:r>
            <w:r w:rsidR="008B4E9C">
              <w:t>P</w:t>
            </w:r>
            <w:r w:rsidR="008B4E9C" w:rsidRPr="008B4E9C">
              <w:t xml:space="preserve">ractice </w:t>
            </w:r>
            <w:r w:rsidR="00145B40" w:rsidRPr="008B4E9C">
              <w:t>professionalism</w:t>
            </w:r>
            <w:r w:rsidR="008B4E9C" w:rsidRPr="008B4E9C">
              <w:t xml:space="preserve"> and advocacy </w:t>
            </w:r>
            <w:r w:rsidR="008B4E9C">
              <w:br/>
            </w:r>
            <w:r w:rsidR="008B4E9C" w:rsidRPr="008B4E9C">
              <w:t xml:space="preserve">for students to earn stakeholder trust </w:t>
            </w:r>
            <w:r w:rsidR="008B4E9C">
              <w:br/>
            </w:r>
            <w:r w:rsidR="008B4E9C" w:rsidRPr="008B4E9C">
              <w:t>and respect.</w:t>
            </w:r>
          </w:p>
        </w:tc>
        <w:tc>
          <w:tcPr>
            <w:tcW w:w="900" w:type="dxa"/>
            <w:tcBorders>
              <w:bottom w:val="dashed" w:sz="4" w:space="0" w:color="A6A6A6" w:themeColor="background1" w:themeShade="A6"/>
            </w:tcBorders>
            <w:tcMar>
              <w:top w:w="0" w:type="dxa"/>
              <w:left w:w="0" w:type="dxa"/>
              <w:bottom w:w="0" w:type="dxa"/>
              <w:right w:w="0" w:type="dxa"/>
            </w:tcMar>
            <w:vAlign w:val="center"/>
          </w:tcPr>
          <w:p w14:paraId="40B45463" w14:textId="77777777" w:rsidR="00DC6B75" w:rsidRPr="003A63FE" w:rsidRDefault="00DC6B75" w:rsidP="00182650">
            <w:pPr>
              <w:pStyle w:val="0CHECKBOXESsymbol"/>
              <w:rPr>
                <w:highlight w:val="white"/>
              </w:rPr>
            </w:pPr>
            <w:r w:rsidRPr="003A63FE">
              <w:rPr>
                <w:highlight w:val="white"/>
              </w:rPr>
              <w:t>☐</w:t>
            </w:r>
          </w:p>
        </w:tc>
        <w:tc>
          <w:tcPr>
            <w:tcW w:w="900" w:type="dxa"/>
            <w:tcBorders>
              <w:bottom w:val="dashed" w:sz="4" w:space="0" w:color="A6A6A6" w:themeColor="background1" w:themeShade="A6"/>
            </w:tcBorders>
            <w:tcMar>
              <w:top w:w="0" w:type="dxa"/>
              <w:left w:w="0" w:type="dxa"/>
              <w:bottom w:w="0" w:type="dxa"/>
              <w:right w:w="0" w:type="dxa"/>
            </w:tcMar>
            <w:vAlign w:val="center"/>
          </w:tcPr>
          <w:p w14:paraId="61162BEF" w14:textId="77777777" w:rsidR="00DC6B75" w:rsidRPr="003A63FE" w:rsidRDefault="00DC6B75" w:rsidP="00182650">
            <w:pPr>
              <w:pStyle w:val="0CHECKBOXESsymbol"/>
              <w:rPr>
                <w:highlight w:val="white"/>
              </w:rPr>
            </w:pPr>
            <w:r w:rsidRPr="003A63FE">
              <w:rPr>
                <w:highlight w:val="white"/>
              </w:rPr>
              <w:t>☐</w:t>
            </w:r>
          </w:p>
        </w:tc>
        <w:tc>
          <w:tcPr>
            <w:tcW w:w="3505" w:type="dxa"/>
            <w:tcBorders>
              <w:bottom w:val="dashed" w:sz="4" w:space="0" w:color="A6A6A6" w:themeColor="background1" w:themeShade="A6"/>
            </w:tcBorders>
          </w:tcPr>
          <w:p w14:paraId="2AA06517" w14:textId="77777777" w:rsidR="00DC6B75" w:rsidRDefault="00DC6B75" w:rsidP="00182650">
            <w:pPr>
              <w:rPr>
                <w:highlight w:val="white"/>
              </w:rPr>
            </w:pPr>
          </w:p>
        </w:tc>
      </w:tr>
      <w:tr w:rsidR="00943593" w14:paraId="45D6F53B" w14:textId="77777777" w:rsidTr="00943593">
        <w:tc>
          <w:tcPr>
            <w:tcW w:w="4765" w:type="dxa"/>
            <w:tcBorders>
              <w:top w:val="dashed" w:sz="4" w:space="0" w:color="A6A6A6" w:themeColor="background1" w:themeShade="A6"/>
              <w:bottom w:val="dashed" w:sz="4" w:space="0" w:color="A6A6A6" w:themeColor="background1" w:themeShade="A6"/>
            </w:tcBorders>
          </w:tcPr>
          <w:p w14:paraId="6BE16D5B" w14:textId="17765ADE" w:rsidR="00943593" w:rsidRPr="00131920" w:rsidRDefault="00943593" w:rsidP="00943593">
            <w:pPr>
              <w:pStyle w:val="2TableTextwIndent"/>
            </w:pPr>
            <w:r>
              <w:rPr>
                <w:highlight w:val="white"/>
              </w:rPr>
              <w:t>8c.</w:t>
            </w:r>
            <w:r>
              <w:rPr>
                <w:highlight w:val="white"/>
              </w:rPr>
              <w:tab/>
            </w:r>
            <w:r>
              <w:t>Develop and implement a stakeholder communication plan to promote a positive image for business education.</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422D1CA4" w14:textId="30F0A3E3" w:rsidR="00943593" w:rsidRPr="003A63FE" w:rsidRDefault="00943593" w:rsidP="00943593">
            <w:pPr>
              <w:pStyle w:val="0CHECKBOXESsymbol"/>
              <w:rPr>
                <w:highlight w:val="white"/>
              </w:rPr>
            </w:pPr>
            <w:r w:rsidRPr="003A63FE">
              <w:rPr>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57B09EA9" w14:textId="1ACC12C2" w:rsidR="00943593" w:rsidRPr="003A63FE" w:rsidRDefault="00943593" w:rsidP="00943593">
            <w:pPr>
              <w:pStyle w:val="0CHECKBOXESsymbol"/>
              <w:rPr>
                <w:highlight w:val="white"/>
              </w:rPr>
            </w:pPr>
            <w:r w:rsidRPr="003A63FE">
              <w:rPr>
                <w:highlight w:val="white"/>
              </w:rPr>
              <w:t>☐</w:t>
            </w:r>
          </w:p>
        </w:tc>
        <w:tc>
          <w:tcPr>
            <w:tcW w:w="3505" w:type="dxa"/>
            <w:tcBorders>
              <w:top w:val="dashed" w:sz="4" w:space="0" w:color="A6A6A6" w:themeColor="background1" w:themeShade="A6"/>
              <w:bottom w:val="dashed" w:sz="4" w:space="0" w:color="A6A6A6" w:themeColor="background1" w:themeShade="A6"/>
            </w:tcBorders>
          </w:tcPr>
          <w:p w14:paraId="2DC3A67E" w14:textId="77777777" w:rsidR="00943593" w:rsidRDefault="00943593" w:rsidP="00943593">
            <w:pPr>
              <w:rPr>
                <w:highlight w:val="white"/>
              </w:rPr>
            </w:pPr>
          </w:p>
        </w:tc>
      </w:tr>
      <w:tr w:rsidR="00943593" w14:paraId="698E1E83" w14:textId="77777777" w:rsidTr="00943593">
        <w:tc>
          <w:tcPr>
            <w:tcW w:w="4765" w:type="dxa"/>
            <w:tcBorders>
              <w:top w:val="dashed" w:sz="4" w:space="0" w:color="A6A6A6" w:themeColor="background1" w:themeShade="A6"/>
              <w:bottom w:val="dashed" w:sz="4" w:space="0" w:color="A6A6A6" w:themeColor="background1" w:themeShade="A6"/>
            </w:tcBorders>
          </w:tcPr>
          <w:p w14:paraId="628AC0E2" w14:textId="1AC33974" w:rsidR="00943593" w:rsidRDefault="00943593" w:rsidP="00943593">
            <w:pPr>
              <w:pStyle w:val="2TableTextwIndent"/>
              <w:rPr>
                <w:highlight w:val="white"/>
              </w:rPr>
            </w:pPr>
            <w:r>
              <w:rPr>
                <w:highlight w:val="white"/>
              </w:rPr>
              <w:t>8d.</w:t>
            </w:r>
            <w:r>
              <w:rPr>
                <w:highlight w:val="white"/>
              </w:rPr>
              <w:tab/>
            </w:r>
            <w:r>
              <w:t>C</w:t>
            </w:r>
            <w:r w:rsidRPr="00131920">
              <w:t xml:space="preserve">haracterize the community as a learning laboratory where students and members of the community can partner in the learning process (e.g., as mentors, employers, and </w:t>
            </w:r>
            <w:r>
              <w:br/>
            </w:r>
            <w:r w:rsidRPr="00131920">
              <w:t>role models for professional conduct).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00167FE3" w14:textId="21F86768" w:rsidR="00943593" w:rsidRPr="003A63FE" w:rsidRDefault="00943593" w:rsidP="00943593">
            <w:pPr>
              <w:pStyle w:val="0CHECKBOXESsymbol"/>
              <w:rPr>
                <w:highlight w:val="white"/>
              </w:rPr>
            </w:pPr>
            <w:r w:rsidRPr="003A63FE">
              <w:rPr>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7A34DC83" w14:textId="51A3CCD5" w:rsidR="00943593" w:rsidRPr="003A63FE" w:rsidRDefault="00943593" w:rsidP="00943593">
            <w:pPr>
              <w:pStyle w:val="0CHECKBOXESsymbol"/>
              <w:rPr>
                <w:highlight w:val="white"/>
              </w:rPr>
            </w:pPr>
            <w:r w:rsidRPr="003A63FE">
              <w:rPr>
                <w:highlight w:val="white"/>
              </w:rPr>
              <w:t>☐</w:t>
            </w:r>
          </w:p>
        </w:tc>
        <w:tc>
          <w:tcPr>
            <w:tcW w:w="3505" w:type="dxa"/>
            <w:tcBorders>
              <w:top w:val="dashed" w:sz="4" w:space="0" w:color="A6A6A6" w:themeColor="background1" w:themeShade="A6"/>
              <w:bottom w:val="dashed" w:sz="4" w:space="0" w:color="A6A6A6" w:themeColor="background1" w:themeShade="A6"/>
            </w:tcBorders>
          </w:tcPr>
          <w:p w14:paraId="58FC7E82" w14:textId="77777777" w:rsidR="00943593" w:rsidRDefault="00943593" w:rsidP="00943593">
            <w:pPr>
              <w:rPr>
                <w:highlight w:val="white"/>
              </w:rPr>
            </w:pPr>
          </w:p>
        </w:tc>
      </w:tr>
      <w:tr w:rsidR="00943593" w14:paraId="2ABF452F" w14:textId="77777777" w:rsidTr="00943593">
        <w:tc>
          <w:tcPr>
            <w:tcW w:w="4765" w:type="dxa"/>
            <w:tcBorders>
              <w:top w:val="dashed" w:sz="4" w:space="0" w:color="A6A6A6" w:themeColor="background1" w:themeShade="A6"/>
            </w:tcBorders>
          </w:tcPr>
          <w:p w14:paraId="0C3566E7" w14:textId="08D3756A" w:rsidR="00943593" w:rsidRDefault="00943593" w:rsidP="00943593">
            <w:pPr>
              <w:pStyle w:val="2TableTextwIndent"/>
              <w:rPr>
                <w:highlight w:val="white"/>
              </w:rPr>
            </w:pPr>
            <w:r>
              <w:rPr>
                <w:highlight w:val="white"/>
              </w:rPr>
              <w:t>8e.</w:t>
            </w:r>
            <w:r>
              <w:rPr>
                <w:highlight w:val="white"/>
              </w:rPr>
              <w:tab/>
            </w:r>
            <w:r>
              <w:t>A</w:t>
            </w:r>
            <w:r w:rsidRPr="00943593">
              <w:t>ctively support and contribute to continuous school improvement</w:t>
            </w:r>
            <w:r w:rsidR="00343EA2">
              <w:t>.</w:t>
            </w:r>
          </w:p>
        </w:tc>
        <w:tc>
          <w:tcPr>
            <w:tcW w:w="900" w:type="dxa"/>
            <w:tcBorders>
              <w:top w:val="dashed" w:sz="4" w:space="0" w:color="A6A6A6" w:themeColor="background1" w:themeShade="A6"/>
            </w:tcBorders>
            <w:tcMar>
              <w:top w:w="0" w:type="dxa"/>
              <w:left w:w="0" w:type="dxa"/>
              <w:bottom w:w="0" w:type="dxa"/>
              <w:right w:w="0" w:type="dxa"/>
            </w:tcMar>
            <w:vAlign w:val="center"/>
          </w:tcPr>
          <w:p w14:paraId="77B96130" w14:textId="13F5EF3C" w:rsidR="00943593" w:rsidRPr="003A63FE" w:rsidRDefault="00943593" w:rsidP="00943593">
            <w:pPr>
              <w:pStyle w:val="0CHECKBOXESsymbol"/>
              <w:rPr>
                <w:highlight w:val="white"/>
              </w:rPr>
            </w:pPr>
            <w:r w:rsidRPr="003A63FE">
              <w:rPr>
                <w:highlight w:val="white"/>
              </w:rPr>
              <w:t>☐</w:t>
            </w:r>
          </w:p>
        </w:tc>
        <w:tc>
          <w:tcPr>
            <w:tcW w:w="900" w:type="dxa"/>
            <w:tcBorders>
              <w:top w:val="dashed" w:sz="4" w:space="0" w:color="A6A6A6" w:themeColor="background1" w:themeShade="A6"/>
            </w:tcBorders>
            <w:tcMar>
              <w:top w:w="0" w:type="dxa"/>
              <w:left w:w="0" w:type="dxa"/>
              <w:bottom w:w="0" w:type="dxa"/>
              <w:right w:w="0" w:type="dxa"/>
            </w:tcMar>
            <w:vAlign w:val="center"/>
          </w:tcPr>
          <w:p w14:paraId="1DD27443" w14:textId="5CE77AD5" w:rsidR="00943593" w:rsidRPr="003A63FE" w:rsidRDefault="00943593" w:rsidP="00943593">
            <w:pPr>
              <w:pStyle w:val="0CHECKBOXESsymbol"/>
              <w:rPr>
                <w:highlight w:val="white"/>
              </w:rPr>
            </w:pPr>
            <w:r w:rsidRPr="003A63FE">
              <w:rPr>
                <w:highlight w:val="white"/>
              </w:rPr>
              <w:t>☐</w:t>
            </w:r>
          </w:p>
        </w:tc>
        <w:tc>
          <w:tcPr>
            <w:tcW w:w="3505" w:type="dxa"/>
            <w:tcBorders>
              <w:top w:val="dashed" w:sz="4" w:space="0" w:color="A6A6A6" w:themeColor="background1" w:themeShade="A6"/>
            </w:tcBorders>
          </w:tcPr>
          <w:p w14:paraId="2DC2F1B4" w14:textId="77777777" w:rsidR="00943593" w:rsidRDefault="00943593" w:rsidP="00943593">
            <w:pPr>
              <w:rPr>
                <w:highlight w:val="white"/>
              </w:rPr>
            </w:pPr>
          </w:p>
        </w:tc>
      </w:tr>
      <w:tr w:rsidR="00943593" w14:paraId="0F8901DD" w14:textId="77777777" w:rsidTr="00010ECC">
        <w:tc>
          <w:tcPr>
            <w:tcW w:w="4765" w:type="dxa"/>
            <w:tcBorders>
              <w:bottom w:val="dashed" w:sz="4" w:space="0" w:color="A6A6A6" w:themeColor="background1" w:themeShade="A6"/>
            </w:tcBorders>
            <w:vAlign w:val="center"/>
          </w:tcPr>
          <w:p w14:paraId="46190667" w14:textId="174FBCB7" w:rsidR="00943593" w:rsidRPr="0058010C" w:rsidRDefault="00943593" w:rsidP="00145B40">
            <w:pPr>
              <w:pStyle w:val="2TableTextNoindent"/>
              <w:rPr>
                <w:highlight w:val="white"/>
              </w:rPr>
            </w:pPr>
            <w:r w:rsidRPr="0058010C">
              <w:rPr>
                <w:highlight w:val="white"/>
              </w:rPr>
              <w:t>Works in collaboration with parents and guardians to:</w:t>
            </w:r>
          </w:p>
        </w:tc>
        <w:tc>
          <w:tcPr>
            <w:tcW w:w="900" w:type="dxa"/>
            <w:tcBorders>
              <w:bottom w:val="dashed" w:sz="4" w:space="0" w:color="A6A6A6" w:themeColor="background1" w:themeShade="A6"/>
            </w:tcBorders>
            <w:tcMar>
              <w:top w:w="0" w:type="dxa"/>
              <w:left w:w="0" w:type="dxa"/>
              <w:bottom w:w="0" w:type="dxa"/>
              <w:right w:w="0" w:type="dxa"/>
            </w:tcMar>
            <w:vAlign w:val="center"/>
          </w:tcPr>
          <w:p w14:paraId="4917663F" w14:textId="37601366" w:rsidR="00943593" w:rsidRPr="003A63FE" w:rsidRDefault="00943593" w:rsidP="00943593">
            <w:pPr>
              <w:pStyle w:val="0CHECKBOXESsymbol"/>
              <w:rPr>
                <w:highlight w:val="white"/>
              </w:rPr>
            </w:pPr>
            <w:r w:rsidRPr="003A63FE">
              <w:rPr>
                <w:highlight w:val="white"/>
              </w:rPr>
              <w:t>☐</w:t>
            </w:r>
          </w:p>
        </w:tc>
        <w:tc>
          <w:tcPr>
            <w:tcW w:w="900" w:type="dxa"/>
            <w:tcBorders>
              <w:bottom w:val="dashed" w:sz="4" w:space="0" w:color="A6A6A6" w:themeColor="background1" w:themeShade="A6"/>
            </w:tcBorders>
            <w:tcMar>
              <w:top w:w="0" w:type="dxa"/>
              <w:left w:w="0" w:type="dxa"/>
              <w:bottom w:w="0" w:type="dxa"/>
              <w:right w:w="0" w:type="dxa"/>
            </w:tcMar>
            <w:vAlign w:val="center"/>
          </w:tcPr>
          <w:p w14:paraId="21BA6E02" w14:textId="7BD4F79C" w:rsidR="00943593" w:rsidRPr="003A63FE" w:rsidRDefault="00943593" w:rsidP="00943593">
            <w:pPr>
              <w:pStyle w:val="0CHECKBOXESsymbol"/>
              <w:rPr>
                <w:highlight w:val="white"/>
              </w:rPr>
            </w:pPr>
            <w:r w:rsidRPr="003A63FE">
              <w:rPr>
                <w:highlight w:val="white"/>
              </w:rPr>
              <w:t>☐</w:t>
            </w:r>
          </w:p>
        </w:tc>
        <w:tc>
          <w:tcPr>
            <w:tcW w:w="3505" w:type="dxa"/>
            <w:tcBorders>
              <w:bottom w:val="dashed" w:sz="4" w:space="0" w:color="A6A6A6" w:themeColor="background1" w:themeShade="A6"/>
            </w:tcBorders>
          </w:tcPr>
          <w:p w14:paraId="081B0484" w14:textId="77777777" w:rsidR="00943593" w:rsidRDefault="00943593" w:rsidP="00943593">
            <w:pPr>
              <w:rPr>
                <w:highlight w:val="white"/>
              </w:rPr>
            </w:pPr>
          </w:p>
        </w:tc>
      </w:tr>
      <w:tr w:rsidR="00943593" w14:paraId="0BFEB0D4" w14:textId="77777777" w:rsidTr="00010ECC">
        <w:tc>
          <w:tcPr>
            <w:tcW w:w="4765" w:type="dxa"/>
            <w:tcBorders>
              <w:top w:val="dashed" w:sz="4" w:space="0" w:color="A6A6A6" w:themeColor="background1" w:themeShade="A6"/>
              <w:bottom w:val="dashed" w:sz="4" w:space="0" w:color="A6A6A6" w:themeColor="background1" w:themeShade="A6"/>
            </w:tcBorders>
          </w:tcPr>
          <w:p w14:paraId="161940D2" w14:textId="739AB452" w:rsidR="00943593" w:rsidRPr="001B10CB" w:rsidRDefault="0058010C" w:rsidP="001B10CB">
            <w:pPr>
              <w:pStyle w:val="2TableTextwIndent"/>
            </w:pPr>
            <w:r>
              <w:rPr>
                <w:highlight w:val="white"/>
              </w:rPr>
              <w:t>8f.</w:t>
            </w:r>
            <w:r w:rsidR="001B10CB">
              <w:t xml:space="preserve"> </w:t>
            </w:r>
            <w:r w:rsidR="001B10CB">
              <w:tab/>
              <w:t>Involve parents/guardians to value the role business education plays in the educational development of their children.</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61D88158" w14:textId="342C076B" w:rsidR="00943593" w:rsidRPr="003A63FE" w:rsidRDefault="00943593" w:rsidP="00943593">
            <w:pPr>
              <w:pStyle w:val="0CHECKBOXESsymbol"/>
              <w:rPr>
                <w:highlight w:val="white"/>
              </w:rPr>
            </w:pPr>
            <w:r w:rsidRPr="003A63FE">
              <w:rPr>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49E6EAA1" w14:textId="18257581" w:rsidR="00943593" w:rsidRPr="003A63FE" w:rsidRDefault="00943593" w:rsidP="00943593">
            <w:pPr>
              <w:pStyle w:val="0CHECKBOXESsymbol"/>
              <w:rPr>
                <w:highlight w:val="white"/>
              </w:rPr>
            </w:pPr>
            <w:r w:rsidRPr="003A63FE">
              <w:rPr>
                <w:highlight w:val="white"/>
              </w:rPr>
              <w:t>☐</w:t>
            </w:r>
          </w:p>
        </w:tc>
        <w:tc>
          <w:tcPr>
            <w:tcW w:w="3505" w:type="dxa"/>
            <w:tcBorders>
              <w:top w:val="dashed" w:sz="4" w:space="0" w:color="A6A6A6" w:themeColor="background1" w:themeShade="A6"/>
              <w:bottom w:val="dashed" w:sz="4" w:space="0" w:color="A6A6A6" w:themeColor="background1" w:themeShade="A6"/>
            </w:tcBorders>
          </w:tcPr>
          <w:p w14:paraId="3AC3FE47" w14:textId="77777777" w:rsidR="00943593" w:rsidRDefault="00943593" w:rsidP="00943593">
            <w:pPr>
              <w:rPr>
                <w:highlight w:val="white"/>
              </w:rPr>
            </w:pPr>
          </w:p>
        </w:tc>
      </w:tr>
      <w:tr w:rsidR="00943593" w14:paraId="2DBA7077" w14:textId="77777777" w:rsidTr="00010ECC">
        <w:tc>
          <w:tcPr>
            <w:tcW w:w="4765" w:type="dxa"/>
            <w:tcBorders>
              <w:top w:val="dashed" w:sz="4" w:space="0" w:color="A6A6A6" w:themeColor="background1" w:themeShade="A6"/>
            </w:tcBorders>
          </w:tcPr>
          <w:p w14:paraId="44D26FFC" w14:textId="73CB0127" w:rsidR="00943593" w:rsidRPr="001B10CB" w:rsidRDefault="0058010C" w:rsidP="001B10CB">
            <w:pPr>
              <w:pStyle w:val="2TableTextwIndent"/>
            </w:pPr>
            <w:r>
              <w:rPr>
                <w:highlight w:val="white"/>
              </w:rPr>
              <w:t>8g.</w:t>
            </w:r>
            <w:r>
              <w:rPr>
                <w:highlight w:val="white"/>
              </w:rPr>
              <w:tab/>
            </w:r>
            <w:r w:rsidR="001B10CB">
              <w:t>Establish partnerships with parents/guardians to provide formal and informal assistance in the development of their children.</w:t>
            </w:r>
          </w:p>
        </w:tc>
        <w:tc>
          <w:tcPr>
            <w:tcW w:w="900" w:type="dxa"/>
            <w:tcBorders>
              <w:top w:val="dashed" w:sz="4" w:space="0" w:color="A6A6A6" w:themeColor="background1" w:themeShade="A6"/>
            </w:tcBorders>
            <w:tcMar>
              <w:top w:w="0" w:type="dxa"/>
              <w:left w:w="0" w:type="dxa"/>
              <w:bottom w:w="0" w:type="dxa"/>
              <w:right w:w="0" w:type="dxa"/>
            </w:tcMar>
            <w:vAlign w:val="center"/>
          </w:tcPr>
          <w:p w14:paraId="581EEE83" w14:textId="7019A356" w:rsidR="00943593" w:rsidRPr="003A63FE" w:rsidRDefault="00943593" w:rsidP="00943593">
            <w:pPr>
              <w:pStyle w:val="0CHECKBOXESsymbol"/>
              <w:rPr>
                <w:highlight w:val="white"/>
              </w:rPr>
            </w:pPr>
            <w:r w:rsidRPr="003A63FE">
              <w:rPr>
                <w:highlight w:val="white"/>
              </w:rPr>
              <w:t>☐</w:t>
            </w:r>
          </w:p>
        </w:tc>
        <w:tc>
          <w:tcPr>
            <w:tcW w:w="900" w:type="dxa"/>
            <w:tcBorders>
              <w:top w:val="dashed" w:sz="4" w:space="0" w:color="A6A6A6" w:themeColor="background1" w:themeShade="A6"/>
            </w:tcBorders>
            <w:tcMar>
              <w:top w:w="0" w:type="dxa"/>
              <w:left w:w="0" w:type="dxa"/>
              <w:bottom w:w="0" w:type="dxa"/>
              <w:right w:w="0" w:type="dxa"/>
            </w:tcMar>
            <w:vAlign w:val="center"/>
          </w:tcPr>
          <w:p w14:paraId="35B0FADF" w14:textId="229C1367" w:rsidR="00943593" w:rsidRPr="003A63FE" w:rsidRDefault="00943593" w:rsidP="00943593">
            <w:pPr>
              <w:pStyle w:val="0CHECKBOXESsymbol"/>
              <w:rPr>
                <w:highlight w:val="white"/>
              </w:rPr>
            </w:pPr>
            <w:r w:rsidRPr="003A63FE">
              <w:rPr>
                <w:highlight w:val="white"/>
              </w:rPr>
              <w:t>☐</w:t>
            </w:r>
          </w:p>
        </w:tc>
        <w:tc>
          <w:tcPr>
            <w:tcW w:w="3505" w:type="dxa"/>
            <w:tcBorders>
              <w:top w:val="dashed" w:sz="4" w:space="0" w:color="A6A6A6" w:themeColor="background1" w:themeShade="A6"/>
            </w:tcBorders>
          </w:tcPr>
          <w:p w14:paraId="61950A56" w14:textId="77777777" w:rsidR="00943593" w:rsidRDefault="00943593" w:rsidP="00943593">
            <w:pPr>
              <w:rPr>
                <w:highlight w:val="white"/>
              </w:rPr>
            </w:pPr>
          </w:p>
        </w:tc>
      </w:tr>
      <w:tr w:rsidR="00943593" w14:paraId="22AC09BE" w14:textId="77777777" w:rsidTr="00010ECC">
        <w:tc>
          <w:tcPr>
            <w:tcW w:w="4765" w:type="dxa"/>
            <w:tcBorders>
              <w:bottom w:val="dashed" w:sz="4" w:space="0" w:color="A6A6A6" w:themeColor="background1" w:themeShade="A6"/>
            </w:tcBorders>
            <w:vAlign w:val="center"/>
          </w:tcPr>
          <w:p w14:paraId="64795C4C" w14:textId="6ADC8628" w:rsidR="00943593" w:rsidRDefault="001B10CB" w:rsidP="00145B40">
            <w:pPr>
              <w:pStyle w:val="2TableTextNoindent"/>
              <w:rPr>
                <w:highlight w:val="white"/>
              </w:rPr>
            </w:pPr>
            <w:r w:rsidRPr="0058010C">
              <w:rPr>
                <w:highlight w:val="white"/>
              </w:rPr>
              <w:t>Works in collaboration with</w:t>
            </w:r>
            <w:r>
              <w:rPr>
                <w:highlight w:val="white"/>
              </w:rPr>
              <w:t xml:space="preserve"> the business community to:</w:t>
            </w:r>
          </w:p>
        </w:tc>
        <w:tc>
          <w:tcPr>
            <w:tcW w:w="900" w:type="dxa"/>
            <w:tcBorders>
              <w:bottom w:val="dashed" w:sz="4" w:space="0" w:color="A6A6A6" w:themeColor="background1" w:themeShade="A6"/>
            </w:tcBorders>
            <w:tcMar>
              <w:top w:w="0" w:type="dxa"/>
              <w:left w:w="0" w:type="dxa"/>
              <w:bottom w:w="0" w:type="dxa"/>
              <w:right w:w="0" w:type="dxa"/>
            </w:tcMar>
            <w:vAlign w:val="center"/>
          </w:tcPr>
          <w:p w14:paraId="1ED6AC00" w14:textId="58A12551" w:rsidR="00943593" w:rsidRPr="003A63FE" w:rsidRDefault="00943593" w:rsidP="00943593">
            <w:pPr>
              <w:pStyle w:val="0CHECKBOXESsymbol"/>
              <w:rPr>
                <w:highlight w:val="white"/>
              </w:rPr>
            </w:pPr>
            <w:r w:rsidRPr="003A63FE">
              <w:rPr>
                <w:highlight w:val="white"/>
              </w:rPr>
              <w:t>☐</w:t>
            </w:r>
          </w:p>
        </w:tc>
        <w:tc>
          <w:tcPr>
            <w:tcW w:w="900" w:type="dxa"/>
            <w:tcBorders>
              <w:bottom w:val="dashed" w:sz="4" w:space="0" w:color="A6A6A6" w:themeColor="background1" w:themeShade="A6"/>
            </w:tcBorders>
            <w:tcMar>
              <w:top w:w="0" w:type="dxa"/>
              <w:left w:w="0" w:type="dxa"/>
              <w:bottom w:w="0" w:type="dxa"/>
              <w:right w:w="0" w:type="dxa"/>
            </w:tcMar>
            <w:vAlign w:val="center"/>
          </w:tcPr>
          <w:p w14:paraId="2C912E0E" w14:textId="39217888" w:rsidR="00943593" w:rsidRPr="003A63FE" w:rsidRDefault="00943593" w:rsidP="00943593">
            <w:pPr>
              <w:pStyle w:val="0CHECKBOXESsymbol"/>
              <w:rPr>
                <w:highlight w:val="white"/>
              </w:rPr>
            </w:pPr>
            <w:r w:rsidRPr="003A63FE">
              <w:rPr>
                <w:highlight w:val="white"/>
              </w:rPr>
              <w:t>☐</w:t>
            </w:r>
          </w:p>
        </w:tc>
        <w:tc>
          <w:tcPr>
            <w:tcW w:w="3505" w:type="dxa"/>
            <w:tcBorders>
              <w:bottom w:val="dashed" w:sz="4" w:space="0" w:color="A6A6A6" w:themeColor="background1" w:themeShade="A6"/>
            </w:tcBorders>
          </w:tcPr>
          <w:p w14:paraId="58A08F73" w14:textId="77777777" w:rsidR="00943593" w:rsidRDefault="00943593" w:rsidP="00943593">
            <w:pPr>
              <w:rPr>
                <w:highlight w:val="white"/>
              </w:rPr>
            </w:pPr>
          </w:p>
        </w:tc>
      </w:tr>
      <w:tr w:rsidR="00943593" w14:paraId="0455E2E1" w14:textId="77777777" w:rsidTr="00010ECC">
        <w:tc>
          <w:tcPr>
            <w:tcW w:w="4765" w:type="dxa"/>
            <w:tcBorders>
              <w:top w:val="dashed" w:sz="4" w:space="0" w:color="A6A6A6" w:themeColor="background1" w:themeShade="A6"/>
              <w:bottom w:val="dashed" w:sz="4" w:space="0" w:color="A6A6A6" w:themeColor="background1" w:themeShade="A6"/>
            </w:tcBorders>
          </w:tcPr>
          <w:p w14:paraId="3CFE8522" w14:textId="013A9594" w:rsidR="00943593" w:rsidRPr="00E40C26" w:rsidRDefault="0058010C" w:rsidP="00E40C26">
            <w:pPr>
              <w:pStyle w:val="2TableTextwIndent"/>
            </w:pPr>
            <w:r>
              <w:rPr>
                <w:highlight w:val="white"/>
              </w:rPr>
              <w:t>8h.</w:t>
            </w:r>
            <w:r>
              <w:rPr>
                <w:highlight w:val="white"/>
              </w:rPr>
              <w:tab/>
            </w:r>
            <w:r w:rsidR="00E40C26">
              <w:t>Organize and convene a business advisory committee to solicit advice to improve the business program.</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0B462B4B" w14:textId="5419C6A8" w:rsidR="00943593" w:rsidRPr="003A63FE" w:rsidRDefault="00943593" w:rsidP="00943593">
            <w:pPr>
              <w:pStyle w:val="0CHECKBOXESsymbol"/>
              <w:rPr>
                <w:highlight w:val="white"/>
              </w:rPr>
            </w:pPr>
            <w:r w:rsidRPr="003A63FE">
              <w:rPr>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1DF789BB" w14:textId="7BE6FF48" w:rsidR="00943593" w:rsidRPr="003A63FE" w:rsidRDefault="00943593" w:rsidP="00943593">
            <w:pPr>
              <w:pStyle w:val="0CHECKBOXESsymbol"/>
              <w:rPr>
                <w:highlight w:val="white"/>
              </w:rPr>
            </w:pPr>
            <w:r w:rsidRPr="003A63FE">
              <w:rPr>
                <w:highlight w:val="white"/>
              </w:rPr>
              <w:t>☐</w:t>
            </w:r>
          </w:p>
        </w:tc>
        <w:tc>
          <w:tcPr>
            <w:tcW w:w="3505" w:type="dxa"/>
            <w:tcBorders>
              <w:top w:val="dashed" w:sz="4" w:space="0" w:color="A6A6A6" w:themeColor="background1" w:themeShade="A6"/>
              <w:bottom w:val="dashed" w:sz="4" w:space="0" w:color="A6A6A6" w:themeColor="background1" w:themeShade="A6"/>
            </w:tcBorders>
          </w:tcPr>
          <w:p w14:paraId="3C6B883A" w14:textId="77777777" w:rsidR="00943593" w:rsidRDefault="00943593" w:rsidP="00943593">
            <w:pPr>
              <w:rPr>
                <w:highlight w:val="white"/>
              </w:rPr>
            </w:pPr>
          </w:p>
        </w:tc>
      </w:tr>
      <w:tr w:rsidR="0058010C" w14:paraId="3EF2D251" w14:textId="77777777" w:rsidTr="00010ECC">
        <w:tc>
          <w:tcPr>
            <w:tcW w:w="4765" w:type="dxa"/>
            <w:tcBorders>
              <w:top w:val="dashed" w:sz="4" w:space="0" w:color="A6A6A6" w:themeColor="background1" w:themeShade="A6"/>
              <w:bottom w:val="dashed" w:sz="4" w:space="0" w:color="A6A6A6" w:themeColor="background1" w:themeShade="A6"/>
            </w:tcBorders>
          </w:tcPr>
          <w:p w14:paraId="32CC0E12" w14:textId="20766652" w:rsidR="0058010C" w:rsidRDefault="006E6143" w:rsidP="0058010C">
            <w:pPr>
              <w:pStyle w:val="2TableTextwIndent"/>
              <w:rPr>
                <w:highlight w:val="white"/>
              </w:rPr>
            </w:pPr>
            <w:r>
              <w:rPr>
                <w:highlight w:val="white"/>
              </w:rPr>
              <w:t>8i.</w:t>
            </w:r>
            <w:r>
              <w:rPr>
                <w:highlight w:val="white"/>
              </w:rPr>
              <w:tab/>
            </w:r>
            <w:r w:rsidR="00E40C26">
              <w:t>E</w:t>
            </w:r>
            <w:r w:rsidR="00E40C26" w:rsidRPr="00E40C26">
              <w:t>stablish and maintain positive working relationships with the business community.</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59449D82" w14:textId="4303D659" w:rsidR="0058010C" w:rsidRPr="003A63FE" w:rsidRDefault="0058010C" w:rsidP="0058010C">
            <w:pPr>
              <w:pStyle w:val="0CHECKBOXESsymbol"/>
              <w:rPr>
                <w:highlight w:val="white"/>
              </w:rPr>
            </w:pPr>
            <w:r w:rsidRPr="003A63FE">
              <w:rPr>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385B5D51" w14:textId="0542E077" w:rsidR="0058010C" w:rsidRPr="003A63FE" w:rsidRDefault="0058010C" w:rsidP="0058010C">
            <w:pPr>
              <w:pStyle w:val="0CHECKBOXESsymbol"/>
              <w:rPr>
                <w:highlight w:val="white"/>
              </w:rPr>
            </w:pPr>
            <w:r w:rsidRPr="003A63FE">
              <w:rPr>
                <w:highlight w:val="white"/>
              </w:rPr>
              <w:t>☐</w:t>
            </w:r>
          </w:p>
        </w:tc>
        <w:tc>
          <w:tcPr>
            <w:tcW w:w="3505" w:type="dxa"/>
            <w:tcBorders>
              <w:top w:val="dashed" w:sz="4" w:space="0" w:color="A6A6A6" w:themeColor="background1" w:themeShade="A6"/>
              <w:bottom w:val="dashed" w:sz="4" w:space="0" w:color="A6A6A6" w:themeColor="background1" w:themeShade="A6"/>
            </w:tcBorders>
          </w:tcPr>
          <w:p w14:paraId="2417C525" w14:textId="77777777" w:rsidR="0058010C" w:rsidRDefault="0058010C" w:rsidP="0058010C">
            <w:pPr>
              <w:rPr>
                <w:highlight w:val="white"/>
              </w:rPr>
            </w:pPr>
          </w:p>
        </w:tc>
      </w:tr>
      <w:tr w:rsidR="0058010C" w14:paraId="7E596291" w14:textId="77777777" w:rsidTr="00010ECC">
        <w:tc>
          <w:tcPr>
            <w:tcW w:w="4765" w:type="dxa"/>
            <w:tcBorders>
              <w:top w:val="dashed" w:sz="4" w:space="0" w:color="A6A6A6" w:themeColor="background1" w:themeShade="A6"/>
              <w:bottom w:val="dashed" w:sz="4" w:space="0" w:color="A6A6A6" w:themeColor="background1" w:themeShade="A6"/>
            </w:tcBorders>
          </w:tcPr>
          <w:p w14:paraId="047B37E9" w14:textId="122E2CCE" w:rsidR="0058010C" w:rsidRPr="00010ECC" w:rsidRDefault="006E6143" w:rsidP="00010ECC">
            <w:pPr>
              <w:pStyle w:val="2TableTextwIndent"/>
            </w:pPr>
            <w:r>
              <w:rPr>
                <w:highlight w:val="white"/>
              </w:rPr>
              <w:t>8j.</w:t>
            </w:r>
            <w:r>
              <w:rPr>
                <w:highlight w:val="white"/>
              </w:rPr>
              <w:tab/>
            </w:r>
            <w:r w:rsidR="00010ECC">
              <w:t>Communicate frequently and effectively the benefits of the business education program to the business community.</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061C87E4" w14:textId="71A9D752" w:rsidR="0058010C" w:rsidRPr="003A63FE" w:rsidRDefault="0058010C" w:rsidP="0058010C">
            <w:pPr>
              <w:pStyle w:val="0CHECKBOXESsymbol"/>
              <w:rPr>
                <w:highlight w:val="white"/>
              </w:rPr>
            </w:pPr>
            <w:r w:rsidRPr="003A63FE">
              <w:rPr>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0F95E9AF" w14:textId="1BB6576F" w:rsidR="0058010C" w:rsidRPr="003A63FE" w:rsidRDefault="0058010C" w:rsidP="0058010C">
            <w:pPr>
              <w:pStyle w:val="0CHECKBOXESsymbol"/>
              <w:rPr>
                <w:highlight w:val="white"/>
              </w:rPr>
            </w:pPr>
            <w:r w:rsidRPr="003A63FE">
              <w:rPr>
                <w:highlight w:val="white"/>
              </w:rPr>
              <w:t>☐</w:t>
            </w:r>
          </w:p>
        </w:tc>
        <w:tc>
          <w:tcPr>
            <w:tcW w:w="3505" w:type="dxa"/>
            <w:tcBorders>
              <w:top w:val="dashed" w:sz="4" w:space="0" w:color="A6A6A6" w:themeColor="background1" w:themeShade="A6"/>
              <w:bottom w:val="dashed" w:sz="4" w:space="0" w:color="A6A6A6" w:themeColor="background1" w:themeShade="A6"/>
            </w:tcBorders>
          </w:tcPr>
          <w:p w14:paraId="0532865D" w14:textId="77777777" w:rsidR="0058010C" w:rsidRDefault="0058010C" w:rsidP="0058010C">
            <w:pPr>
              <w:rPr>
                <w:highlight w:val="white"/>
              </w:rPr>
            </w:pPr>
          </w:p>
        </w:tc>
      </w:tr>
      <w:tr w:rsidR="0058010C" w14:paraId="03D613A0" w14:textId="77777777" w:rsidTr="00C62D05">
        <w:tc>
          <w:tcPr>
            <w:tcW w:w="4765" w:type="dxa"/>
            <w:tcBorders>
              <w:top w:val="dashed" w:sz="4" w:space="0" w:color="A6A6A6" w:themeColor="background1" w:themeShade="A6"/>
              <w:bottom w:val="dashed" w:sz="4" w:space="0" w:color="A6A6A6" w:themeColor="background1" w:themeShade="A6"/>
            </w:tcBorders>
          </w:tcPr>
          <w:p w14:paraId="46274B23" w14:textId="49E1D378" w:rsidR="0058010C" w:rsidRDefault="006E6143" w:rsidP="0058010C">
            <w:pPr>
              <w:pStyle w:val="2TableTextwIndent"/>
              <w:rPr>
                <w:highlight w:val="white"/>
              </w:rPr>
            </w:pPr>
            <w:r>
              <w:rPr>
                <w:highlight w:val="white"/>
              </w:rPr>
              <w:lastRenderedPageBreak/>
              <w:t>8k.</w:t>
            </w:r>
            <w:r>
              <w:rPr>
                <w:highlight w:val="white"/>
              </w:rPr>
              <w:tab/>
            </w:r>
            <w:r w:rsidR="00010ECC">
              <w:t>D</w:t>
            </w:r>
            <w:r w:rsidR="00010ECC" w:rsidRPr="00010ECC">
              <w:t>evelop opportunities to involve members of the business community with students (e.g., student organizations, work-based learning, guest speakers).</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6C7A5E4C" w14:textId="3D44ED81" w:rsidR="0058010C" w:rsidRPr="003A63FE" w:rsidRDefault="0058010C" w:rsidP="0058010C">
            <w:pPr>
              <w:pStyle w:val="0CHECKBOXESsymbol"/>
              <w:rPr>
                <w:highlight w:val="white"/>
              </w:rPr>
            </w:pPr>
            <w:r w:rsidRPr="003A63FE">
              <w:rPr>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2D80689F" w14:textId="18583FD6" w:rsidR="0058010C" w:rsidRPr="003A63FE" w:rsidRDefault="0058010C" w:rsidP="0058010C">
            <w:pPr>
              <w:pStyle w:val="0CHECKBOXESsymbol"/>
              <w:rPr>
                <w:highlight w:val="white"/>
              </w:rPr>
            </w:pPr>
            <w:r w:rsidRPr="003A63FE">
              <w:rPr>
                <w:highlight w:val="white"/>
              </w:rPr>
              <w:t>☐</w:t>
            </w:r>
          </w:p>
        </w:tc>
        <w:tc>
          <w:tcPr>
            <w:tcW w:w="3505" w:type="dxa"/>
            <w:tcBorders>
              <w:top w:val="dashed" w:sz="4" w:space="0" w:color="A6A6A6" w:themeColor="background1" w:themeShade="A6"/>
              <w:bottom w:val="dashed" w:sz="4" w:space="0" w:color="A6A6A6" w:themeColor="background1" w:themeShade="A6"/>
            </w:tcBorders>
          </w:tcPr>
          <w:p w14:paraId="323A5B87" w14:textId="77777777" w:rsidR="0058010C" w:rsidRDefault="0058010C" w:rsidP="0058010C">
            <w:pPr>
              <w:rPr>
                <w:highlight w:val="white"/>
              </w:rPr>
            </w:pPr>
          </w:p>
        </w:tc>
      </w:tr>
      <w:tr w:rsidR="00C62D05" w14:paraId="32F78163" w14:textId="77777777" w:rsidTr="00C62D05">
        <w:tc>
          <w:tcPr>
            <w:tcW w:w="4765" w:type="dxa"/>
            <w:tcBorders>
              <w:top w:val="single" w:sz="4" w:space="0" w:color="auto"/>
              <w:bottom w:val="dashed" w:sz="4" w:space="0" w:color="A6A6A6" w:themeColor="background1" w:themeShade="A6"/>
            </w:tcBorders>
            <w:vAlign w:val="center"/>
          </w:tcPr>
          <w:p w14:paraId="5810C8EF" w14:textId="13B3E93B" w:rsidR="00C62D05" w:rsidRDefault="00895269" w:rsidP="00145B40">
            <w:pPr>
              <w:pStyle w:val="2TableTextNoindent"/>
              <w:rPr>
                <w:highlight w:val="white"/>
              </w:rPr>
            </w:pPr>
            <w:r w:rsidRPr="0058010C">
              <w:rPr>
                <w:highlight w:val="white"/>
              </w:rPr>
              <w:t>Works in collaboration with</w:t>
            </w:r>
            <w:r>
              <w:rPr>
                <w:highlight w:val="white"/>
              </w:rPr>
              <w:t xml:space="preserve"> legislators to:</w:t>
            </w:r>
          </w:p>
        </w:tc>
        <w:tc>
          <w:tcPr>
            <w:tcW w:w="900" w:type="dxa"/>
            <w:tcBorders>
              <w:top w:val="single" w:sz="4" w:space="0" w:color="auto"/>
              <w:bottom w:val="dashed" w:sz="4" w:space="0" w:color="A6A6A6" w:themeColor="background1" w:themeShade="A6"/>
            </w:tcBorders>
            <w:tcMar>
              <w:top w:w="0" w:type="dxa"/>
              <w:left w:w="0" w:type="dxa"/>
              <w:bottom w:w="0" w:type="dxa"/>
              <w:right w:w="0" w:type="dxa"/>
            </w:tcMar>
            <w:vAlign w:val="center"/>
          </w:tcPr>
          <w:p w14:paraId="16F955BD" w14:textId="77777777" w:rsidR="00C62D05" w:rsidRPr="003A63FE" w:rsidRDefault="00C62D05" w:rsidP="0058010C">
            <w:pPr>
              <w:pStyle w:val="0CHECKBOXESsymbol"/>
              <w:rPr>
                <w:highlight w:val="white"/>
              </w:rPr>
            </w:pPr>
          </w:p>
        </w:tc>
        <w:tc>
          <w:tcPr>
            <w:tcW w:w="900" w:type="dxa"/>
            <w:tcBorders>
              <w:top w:val="single" w:sz="4" w:space="0" w:color="auto"/>
              <w:bottom w:val="dashed" w:sz="4" w:space="0" w:color="A6A6A6" w:themeColor="background1" w:themeShade="A6"/>
            </w:tcBorders>
            <w:tcMar>
              <w:top w:w="0" w:type="dxa"/>
              <w:left w:w="0" w:type="dxa"/>
              <w:bottom w:w="0" w:type="dxa"/>
              <w:right w:w="0" w:type="dxa"/>
            </w:tcMar>
            <w:vAlign w:val="center"/>
          </w:tcPr>
          <w:p w14:paraId="765AF020" w14:textId="77777777" w:rsidR="00C62D05" w:rsidRPr="003A63FE" w:rsidRDefault="00C62D05" w:rsidP="0058010C">
            <w:pPr>
              <w:pStyle w:val="0CHECKBOXESsymbol"/>
              <w:rPr>
                <w:highlight w:val="white"/>
              </w:rPr>
            </w:pPr>
          </w:p>
        </w:tc>
        <w:tc>
          <w:tcPr>
            <w:tcW w:w="3505" w:type="dxa"/>
            <w:tcBorders>
              <w:top w:val="single" w:sz="4" w:space="0" w:color="auto"/>
              <w:bottom w:val="dashed" w:sz="4" w:space="0" w:color="A6A6A6" w:themeColor="background1" w:themeShade="A6"/>
            </w:tcBorders>
          </w:tcPr>
          <w:p w14:paraId="19BAEBDF" w14:textId="77777777" w:rsidR="00C62D05" w:rsidRDefault="00C62D05" w:rsidP="0058010C">
            <w:pPr>
              <w:rPr>
                <w:highlight w:val="white"/>
              </w:rPr>
            </w:pPr>
          </w:p>
        </w:tc>
      </w:tr>
      <w:tr w:rsidR="00C62D05" w14:paraId="095E84DE" w14:textId="77777777" w:rsidTr="00C62D05">
        <w:tc>
          <w:tcPr>
            <w:tcW w:w="4765" w:type="dxa"/>
            <w:tcBorders>
              <w:top w:val="dashed" w:sz="4" w:space="0" w:color="A6A6A6" w:themeColor="background1" w:themeShade="A6"/>
              <w:bottom w:val="dashed" w:sz="4" w:space="0" w:color="A6A6A6" w:themeColor="background1" w:themeShade="A6"/>
            </w:tcBorders>
          </w:tcPr>
          <w:p w14:paraId="5C2B6F5B" w14:textId="0948171D" w:rsidR="00C62D05" w:rsidRPr="00BD5087" w:rsidRDefault="00753640" w:rsidP="00BD5087">
            <w:pPr>
              <w:pStyle w:val="2TableTextwIndent"/>
            </w:pPr>
            <w:r>
              <w:rPr>
                <w:highlight w:val="white"/>
              </w:rPr>
              <w:t>8l.</w:t>
            </w:r>
            <w:r>
              <w:rPr>
                <w:highlight w:val="white"/>
              </w:rPr>
              <w:tab/>
            </w:r>
            <w:r w:rsidR="00BD5087">
              <w:t xml:space="preserve">Advocate for the business education profession by providing information </w:t>
            </w:r>
            <w:r w:rsidR="00BD5087">
              <w:br/>
              <w:t xml:space="preserve">to legislators on the benefits of </w:t>
            </w:r>
            <w:r w:rsidR="00BD5087">
              <w:br/>
              <w:t>business education.</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095BDF56" w14:textId="77777777" w:rsidR="00C62D05" w:rsidRPr="003A63FE" w:rsidRDefault="00C62D05" w:rsidP="0058010C">
            <w:pPr>
              <w:pStyle w:val="0CHECKBOXESsymbol"/>
              <w:rPr>
                <w:highlight w:val="white"/>
              </w:rPr>
            </w:pP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2493A196" w14:textId="77777777" w:rsidR="00C62D05" w:rsidRPr="003A63FE" w:rsidRDefault="00C62D05" w:rsidP="0058010C">
            <w:pPr>
              <w:pStyle w:val="0CHECKBOXESsymbol"/>
              <w:rPr>
                <w:highlight w:val="white"/>
              </w:rPr>
            </w:pPr>
          </w:p>
        </w:tc>
        <w:tc>
          <w:tcPr>
            <w:tcW w:w="3505" w:type="dxa"/>
            <w:tcBorders>
              <w:top w:val="dashed" w:sz="4" w:space="0" w:color="A6A6A6" w:themeColor="background1" w:themeShade="A6"/>
              <w:bottom w:val="dashed" w:sz="4" w:space="0" w:color="A6A6A6" w:themeColor="background1" w:themeShade="A6"/>
            </w:tcBorders>
          </w:tcPr>
          <w:p w14:paraId="4EAACBF0" w14:textId="77777777" w:rsidR="00C62D05" w:rsidRDefault="00C62D05" w:rsidP="0058010C">
            <w:pPr>
              <w:rPr>
                <w:highlight w:val="white"/>
              </w:rPr>
            </w:pPr>
          </w:p>
        </w:tc>
      </w:tr>
      <w:tr w:rsidR="00C62D05" w14:paraId="03E97E6E" w14:textId="77777777" w:rsidTr="00C62D05">
        <w:tc>
          <w:tcPr>
            <w:tcW w:w="4765" w:type="dxa"/>
            <w:tcBorders>
              <w:top w:val="dashed" w:sz="4" w:space="0" w:color="A6A6A6" w:themeColor="background1" w:themeShade="A6"/>
              <w:bottom w:val="dashed" w:sz="4" w:space="0" w:color="A6A6A6" w:themeColor="background1" w:themeShade="A6"/>
            </w:tcBorders>
          </w:tcPr>
          <w:p w14:paraId="0A1BE17D" w14:textId="54C67D4E" w:rsidR="00C62D05" w:rsidRDefault="00753640" w:rsidP="0058010C">
            <w:pPr>
              <w:pStyle w:val="2TableTextwIndent"/>
              <w:rPr>
                <w:highlight w:val="white"/>
              </w:rPr>
            </w:pPr>
            <w:r>
              <w:rPr>
                <w:highlight w:val="white"/>
              </w:rPr>
              <w:t>8m.</w:t>
            </w:r>
            <w:r>
              <w:rPr>
                <w:highlight w:val="white"/>
              </w:rPr>
              <w:tab/>
            </w:r>
            <w:r w:rsidR="00BD5087">
              <w:t>K</w:t>
            </w:r>
            <w:r w:rsidR="00BD5087" w:rsidRPr="00BD5087">
              <w:t>eep up-to-date on legislation and policy changes affecting business education.</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6AA62BA9" w14:textId="77777777" w:rsidR="00C62D05" w:rsidRPr="003A63FE" w:rsidRDefault="00C62D05" w:rsidP="0058010C">
            <w:pPr>
              <w:pStyle w:val="0CHECKBOXESsymbol"/>
              <w:rPr>
                <w:highlight w:val="white"/>
              </w:rPr>
            </w:pP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03E5D587" w14:textId="77777777" w:rsidR="00C62D05" w:rsidRPr="003A63FE" w:rsidRDefault="00C62D05" w:rsidP="0058010C">
            <w:pPr>
              <w:pStyle w:val="0CHECKBOXESsymbol"/>
              <w:rPr>
                <w:highlight w:val="white"/>
              </w:rPr>
            </w:pPr>
          </w:p>
        </w:tc>
        <w:tc>
          <w:tcPr>
            <w:tcW w:w="3505" w:type="dxa"/>
            <w:tcBorders>
              <w:top w:val="dashed" w:sz="4" w:space="0" w:color="A6A6A6" w:themeColor="background1" w:themeShade="A6"/>
              <w:bottom w:val="dashed" w:sz="4" w:space="0" w:color="A6A6A6" w:themeColor="background1" w:themeShade="A6"/>
            </w:tcBorders>
          </w:tcPr>
          <w:p w14:paraId="233D5B6F" w14:textId="77777777" w:rsidR="00C62D05" w:rsidRDefault="00C62D05" w:rsidP="0058010C">
            <w:pPr>
              <w:rPr>
                <w:highlight w:val="white"/>
              </w:rPr>
            </w:pPr>
          </w:p>
        </w:tc>
      </w:tr>
      <w:tr w:rsidR="00C62D05" w14:paraId="50D6B5FF" w14:textId="77777777" w:rsidTr="00C62D05">
        <w:tc>
          <w:tcPr>
            <w:tcW w:w="4765" w:type="dxa"/>
            <w:tcBorders>
              <w:top w:val="dashed" w:sz="4" w:space="0" w:color="A6A6A6" w:themeColor="background1" w:themeShade="A6"/>
              <w:bottom w:val="single" w:sz="4" w:space="0" w:color="auto"/>
            </w:tcBorders>
          </w:tcPr>
          <w:p w14:paraId="7D7166DD" w14:textId="18AD6FA9" w:rsidR="00C62D05" w:rsidRDefault="00753640" w:rsidP="0058010C">
            <w:pPr>
              <w:pStyle w:val="2TableTextwIndent"/>
              <w:rPr>
                <w:highlight w:val="white"/>
              </w:rPr>
            </w:pPr>
            <w:r>
              <w:rPr>
                <w:highlight w:val="white"/>
              </w:rPr>
              <w:t>8n.</w:t>
            </w:r>
            <w:r>
              <w:rPr>
                <w:highlight w:val="white"/>
              </w:rPr>
              <w:tab/>
            </w:r>
            <w:r w:rsidR="00596F31">
              <w:t>P</w:t>
            </w:r>
            <w:r w:rsidR="00596F31" w:rsidRPr="00596F31">
              <w:t>rovide input into legislation and policy changes that affect business education.</w:t>
            </w:r>
          </w:p>
        </w:tc>
        <w:tc>
          <w:tcPr>
            <w:tcW w:w="900" w:type="dxa"/>
            <w:tcBorders>
              <w:top w:val="dashed" w:sz="4" w:space="0" w:color="A6A6A6" w:themeColor="background1" w:themeShade="A6"/>
              <w:bottom w:val="single" w:sz="4" w:space="0" w:color="auto"/>
            </w:tcBorders>
            <w:tcMar>
              <w:top w:w="0" w:type="dxa"/>
              <w:left w:w="0" w:type="dxa"/>
              <w:bottom w:w="0" w:type="dxa"/>
              <w:right w:w="0" w:type="dxa"/>
            </w:tcMar>
            <w:vAlign w:val="center"/>
          </w:tcPr>
          <w:p w14:paraId="02843389" w14:textId="77777777" w:rsidR="00C62D05" w:rsidRPr="003A63FE" w:rsidRDefault="00C62D05" w:rsidP="0058010C">
            <w:pPr>
              <w:pStyle w:val="0CHECKBOXESsymbol"/>
              <w:rPr>
                <w:highlight w:val="white"/>
              </w:rPr>
            </w:pPr>
          </w:p>
        </w:tc>
        <w:tc>
          <w:tcPr>
            <w:tcW w:w="900" w:type="dxa"/>
            <w:tcBorders>
              <w:top w:val="dashed" w:sz="4" w:space="0" w:color="A6A6A6" w:themeColor="background1" w:themeShade="A6"/>
              <w:bottom w:val="single" w:sz="4" w:space="0" w:color="auto"/>
            </w:tcBorders>
            <w:tcMar>
              <w:top w:w="0" w:type="dxa"/>
              <w:left w:w="0" w:type="dxa"/>
              <w:bottom w:w="0" w:type="dxa"/>
              <w:right w:w="0" w:type="dxa"/>
            </w:tcMar>
            <w:vAlign w:val="center"/>
          </w:tcPr>
          <w:p w14:paraId="24B9BD01" w14:textId="77777777" w:rsidR="00C62D05" w:rsidRPr="003A63FE" w:rsidRDefault="00C62D05" w:rsidP="0058010C">
            <w:pPr>
              <w:pStyle w:val="0CHECKBOXESsymbol"/>
              <w:rPr>
                <w:highlight w:val="white"/>
              </w:rPr>
            </w:pPr>
          </w:p>
        </w:tc>
        <w:tc>
          <w:tcPr>
            <w:tcW w:w="3505" w:type="dxa"/>
            <w:tcBorders>
              <w:top w:val="dashed" w:sz="4" w:space="0" w:color="A6A6A6" w:themeColor="background1" w:themeShade="A6"/>
              <w:bottom w:val="single" w:sz="4" w:space="0" w:color="auto"/>
            </w:tcBorders>
          </w:tcPr>
          <w:p w14:paraId="0494859E" w14:textId="77777777" w:rsidR="00C62D05" w:rsidRDefault="00C62D05" w:rsidP="0058010C">
            <w:pPr>
              <w:rPr>
                <w:highlight w:val="white"/>
              </w:rPr>
            </w:pPr>
          </w:p>
        </w:tc>
      </w:tr>
      <w:tr w:rsidR="00C62D05" w14:paraId="79199FE3" w14:textId="77777777" w:rsidTr="00C62D05">
        <w:tc>
          <w:tcPr>
            <w:tcW w:w="4765" w:type="dxa"/>
            <w:tcBorders>
              <w:top w:val="single" w:sz="4" w:space="0" w:color="auto"/>
              <w:bottom w:val="dashed" w:sz="4" w:space="0" w:color="A6A6A6" w:themeColor="background1" w:themeShade="A6"/>
            </w:tcBorders>
            <w:vAlign w:val="center"/>
          </w:tcPr>
          <w:p w14:paraId="455D2205" w14:textId="429EF064" w:rsidR="00C62D05" w:rsidRDefault="00895269" w:rsidP="00145B40">
            <w:pPr>
              <w:pStyle w:val="2TableTextNoindent"/>
              <w:rPr>
                <w:highlight w:val="white"/>
              </w:rPr>
            </w:pPr>
            <w:r w:rsidRPr="0058010C">
              <w:rPr>
                <w:highlight w:val="white"/>
              </w:rPr>
              <w:t>Works in collaboration with</w:t>
            </w:r>
            <w:r w:rsidR="00596F31">
              <w:rPr>
                <w:highlight w:val="white"/>
              </w:rPr>
              <w:t xml:space="preserve"> school boards, administrators, and other professional educators to:</w:t>
            </w:r>
          </w:p>
        </w:tc>
        <w:tc>
          <w:tcPr>
            <w:tcW w:w="900" w:type="dxa"/>
            <w:tcBorders>
              <w:top w:val="single" w:sz="4" w:space="0" w:color="auto"/>
              <w:bottom w:val="dashed" w:sz="4" w:space="0" w:color="A6A6A6" w:themeColor="background1" w:themeShade="A6"/>
            </w:tcBorders>
            <w:tcMar>
              <w:top w:w="0" w:type="dxa"/>
              <w:left w:w="0" w:type="dxa"/>
              <w:bottom w:w="0" w:type="dxa"/>
              <w:right w:w="0" w:type="dxa"/>
            </w:tcMar>
            <w:vAlign w:val="center"/>
          </w:tcPr>
          <w:p w14:paraId="20EEEE7D" w14:textId="77777777" w:rsidR="00C62D05" w:rsidRPr="003A63FE" w:rsidRDefault="00C62D05" w:rsidP="0058010C">
            <w:pPr>
              <w:pStyle w:val="0CHECKBOXESsymbol"/>
              <w:rPr>
                <w:highlight w:val="white"/>
              </w:rPr>
            </w:pPr>
          </w:p>
        </w:tc>
        <w:tc>
          <w:tcPr>
            <w:tcW w:w="900" w:type="dxa"/>
            <w:tcBorders>
              <w:top w:val="single" w:sz="4" w:space="0" w:color="auto"/>
              <w:bottom w:val="dashed" w:sz="4" w:space="0" w:color="A6A6A6" w:themeColor="background1" w:themeShade="A6"/>
            </w:tcBorders>
            <w:tcMar>
              <w:top w:w="0" w:type="dxa"/>
              <w:left w:w="0" w:type="dxa"/>
              <w:bottom w:w="0" w:type="dxa"/>
              <w:right w:w="0" w:type="dxa"/>
            </w:tcMar>
            <w:vAlign w:val="center"/>
          </w:tcPr>
          <w:p w14:paraId="093FEEA1" w14:textId="77777777" w:rsidR="00C62D05" w:rsidRPr="003A63FE" w:rsidRDefault="00C62D05" w:rsidP="0058010C">
            <w:pPr>
              <w:pStyle w:val="0CHECKBOXESsymbol"/>
              <w:rPr>
                <w:highlight w:val="white"/>
              </w:rPr>
            </w:pPr>
          </w:p>
        </w:tc>
        <w:tc>
          <w:tcPr>
            <w:tcW w:w="3505" w:type="dxa"/>
            <w:tcBorders>
              <w:top w:val="single" w:sz="4" w:space="0" w:color="auto"/>
              <w:bottom w:val="dashed" w:sz="4" w:space="0" w:color="A6A6A6" w:themeColor="background1" w:themeShade="A6"/>
            </w:tcBorders>
          </w:tcPr>
          <w:p w14:paraId="74B25952" w14:textId="77777777" w:rsidR="00C62D05" w:rsidRDefault="00C62D05" w:rsidP="0058010C">
            <w:pPr>
              <w:rPr>
                <w:highlight w:val="white"/>
              </w:rPr>
            </w:pPr>
          </w:p>
        </w:tc>
      </w:tr>
      <w:tr w:rsidR="00C62D05" w14:paraId="4832F89A" w14:textId="77777777" w:rsidTr="00C62D05">
        <w:tc>
          <w:tcPr>
            <w:tcW w:w="4765" w:type="dxa"/>
            <w:tcBorders>
              <w:top w:val="dashed" w:sz="4" w:space="0" w:color="A6A6A6" w:themeColor="background1" w:themeShade="A6"/>
              <w:bottom w:val="dashed" w:sz="4" w:space="0" w:color="A6A6A6" w:themeColor="background1" w:themeShade="A6"/>
            </w:tcBorders>
          </w:tcPr>
          <w:p w14:paraId="6717C677" w14:textId="51896940" w:rsidR="00C62D05" w:rsidRDefault="00753640" w:rsidP="0058010C">
            <w:pPr>
              <w:pStyle w:val="2TableTextwIndent"/>
              <w:rPr>
                <w:highlight w:val="white"/>
              </w:rPr>
            </w:pPr>
            <w:r>
              <w:rPr>
                <w:highlight w:val="white"/>
              </w:rPr>
              <w:t>8o.</w:t>
            </w:r>
            <w:r>
              <w:rPr>
                <w:highlight w:val="white"/>
              </w:rPr>
              <w:tab/>
            </w:r>
            <w:r w:rsidR="00B90AB7">
              <w:t>C</w:t>
            </w:r>
            <w:r w:rsidR="00B90AB7" w:rsidRPr="00B90AB7">
              <w:t>ommunicate the purposes, successes, and activities of the business education program as an integral component of the overall school curriculum.</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1625BEF1" w14:textId="77777777" w:rsidR="00C62D05" w:rsidRPr="003A63FE" w:rsidRDefault="00C62D05" w:rsidP="0058010C">
            <w:pPr>
              <w:pStyle w:val="0CHECKBOXESsymbol"/>
              <w:rPr>
                <w:highlight w:val="white"/>
              </w:rPr>
            </w:pP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411AD2C2" w14:textId="77777777" w:rsidR="00C62D05" w:rsidRPr="003A63FE" w:rsidRDefault="00C62D05" w:rsidP="0058010C">
            <w:pPr>
              <w:pStyle w:val="0CHECKBOXESsymbol"/>
              <w:rPr>
                <w:highlight w:val="white"/>
              </w:rPr>
            </w:pPr>
          </w:p>
        </w:tc>
        <w:tc>
          <w:tcPr>
            <w:tcW w:w="3505" w:type="dxa"/>
            <w:tcBorders>
              <w:top w:val="dashed" w:sz="4" w:space="0" w:color="A6A6A6" w:themeColor="background1" w:themeShade="A6"/>
              <w:bottom w:val="dashed" w:sz="4" w:space="0" w:color="A6A6A6" w:themeColor="background1" w:themeShade="A6"/>
            </w:tcBorders>
          </w:tcPr>
          <w:p w14:paraId="3D142096" w14:textId="77777777" w:rsidR="00C62D05" w:rsidRDefault="00C62D05" w:rsidP="0058010C">
            <w:pPr>
              <w:rPr>
                <w:highlight w:val="white"/>
              </w:rPr>
            </w:pPr>
          </w:p>
        </w:tc>
      </w:tr>
      <w:tr w:rsidR="00C62D05" w14:paraId="6581795C" w14:textId="77777777" w:rsidTr="00C62D05">
        <w:tc>
          <w:tcPr>
            <w:tcW w:w="4765" w:type="dxa"/>
            <w:tcBorders>
              <w:top w:val="dashed" w:sz="4" w:space="0" w:color="A6A6A6" w:themeColor="background1" w:themeShade="A6"/>
              <w:bottom w:val="dashed" w:sz="4" w:space="0" w:color="A6A6A6" w:themeColor="background1" w:themeShade="A6"/>
            </w:tcBorders>
          </w:tcPr>
          <w:p w14:paraId="66780B2D" w14:textId="5EAB7E3E" w:rsidR="00C62D05" w:rsidRDefault="00753640" w:rsidP="0058010C">
            <w:pPr>
              <w:pStyle w:val="2TableTextwIndent"/>
              <w:rPr>
                <w:highlight w:val="white"/>
              </w:rPr>
            </w:pPr>
            <w:r>
              <w:rPr>
                <w:highlight w:val="white"/>
              </w:rPr>
              <w:t>8p.</w:t>
            </w:r>
            <w:r>
              <w:rPr>
                <w:highlight w:val="white"/>
              </w:rPr>
              <w:tab/>
            </w:r>
            <w:r w:rsidR="008E38B5">
              <w:t>F</w:t>
            </w:r>
            <w:r w:rsidR="008E38B5" w:rsidRPr="008E38B5">
              <w:t>acilitate interaction between administrators and business community members through program activities.</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2651B862" w14:textId="77777777" w:rsidR="00C62D05" w:rsidRPr="003A63FE" w:rsidRDefault="00C62D05" w:rsidP="0058010C">
            <w:pPr>
              <w:pStyle w:val="0CHECKBOXESsymbol"/>
              <w:rPr>
                <w:highlight w:val="white"/>
              </w:rPr>
            </w:pP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281B44D2" w14:textId="77777777" w:rsidR="00C62D05" w:rsidRPr="003A63FE" w:rsidRDefault="00C62D05" w:rsidP="0058010C">
            <w:pPr>
              <w:pStyle w:val="0CHECKBOXESsymbol"/>
              <w:rPr>
                <w:highlight w:val="white"/>
              </w:rPr>
            </w:pPr>
          </w:p>
        </w:tc>
        <w:tc>
          <w:tcPr>
            <w:tcW w:w="3505" w:type="dxa"/>
            <w:tcBorders>
              <w:top w:val="dashed" w:sz="4" w:space="0" w:color="A6A6A6" w:themeColor="background1" w:themeShade="A6"/>
              <w:bottom w:val="dashed" w:sz="4" w:space="0" w:color="A6A6A6" w:themeColor="background1" w:themeShade="A6"/>
            </w:tcBorders>
          </w:tcPr>
          <w:p w14:paraId="392BEF20" w14:textId="77777777" w:rsidR="00C62D05" w:rsidRDefault="00C62D05" w:rsidP="0058010C">
            <w:pPr>
              <w:rPr>
                <w:highlight w:val="white"/>
              </w:rPr>
            </w:pPr>
          </w:p>
        </w:tc>
      </w:tr>
      <w:tr w:rsidR="00C62D05" w14:paraId="675D021F" w14:textId="77777777" w:rsidTr="00C62D05">
        <w:tc>
          <w:tcPr>
            <w:tcW w:w="4765" w:type="dxa"/>
            <w:tcBorders>
              <w:top w:val="dashed" w:sz="4" w:space="0" w:color="A6A6A6" w:themeColor="background1" w:themeShade="A6"/>
              <w:bottom w:val="dashed" w:sz="4" w:space="0" w:color="A6A6A6" w:themeColor="background1" w:themeShade="A6"/>
            </w:tcBorders>
          </w:tcPr>
          <w:p w14:paraId="3319BD5A" w14:textId="23D5C47B" w:rsidR="00C62D05" w:rsidRDefault="00753640" w:rsidP="0058010C">
            <w:pPr>
              <w:pStyle w:val="2TableTextwIndent"/>
              <w:rPr>
                <w:highlight w:val="white"/>
              </w:rPr>
            </w:pPr>
            <w:r>
              <w:rPr>
                <w:highlight w:val="white"/>
              </w:rPr>
              <w:t>8q.</w:t>
            </w:r>
            <w:r>
              <w:rPr>
                <w:highlight w:val="white"/>
              </w:rPr>
              <w:tab/>
            </w:r>
            <w:r w:rsidR="008E38B5">
              <w:t>A</w:t>
            </w:r>
            <w:r w:rsidR="008E38B5" w:rsidRPr="008E38B5">
              <w:t>ssist administrators in communicating the benefits of the business program to members of the community and school district.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7D81F3FE" w14:textId="77777777" w:rsidR="00C62D05" w:rsidRPr="003A63FE" w:rsidRDefault="00C62D05" w:rsidP="0058010C">
            <w:pPr>
              <w:pStyle w:val="0CHECKBOXESsymbol"/>
              <w:rPr>
                <w:highlight w:val="white"/>
              </w:rPr>
            </w:pP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7D7A505B" w14:textId="77777777" w:rsidR="00C62D05" w:rsidRPr="003A63FE" w:rsidRDefault="00C62D05" w:rsidP="0058010C">
            <w:pPr>
              <w:pStyle w:val="0CHECKBOXESsymbol"/>
              <w:rPr>
                <w:highlight w:val="white"/>
              </w:rPr>
            </w:pPr>
          </w:p>
        </w:tc>
        <w:tc>
          <w:tcPr>
            <w:tcW w:w="3505" w:type="dxa"/>
            <w:tcBorders>
              <w:top w:val="dashed" w:sz="4" w:space="0" w:color="A6A6A6" w:themeColor="background1" w:themeShade="A6"/>
              <w:bottom w:val="dashed" w:sz="4" w:space="0" w:color="A6A6A6" w:themeColor="background1" w:themeShade="A6"/>
            </w:tcBorders>
          </w:tcPr>
          <w:p w14:paraId="5869A147" w14:textId="77777777" w:rsidR="00C62D05" w:rsidRDefault="00C62D05" w:rsidP="0058010C">
            <w:pPr>
              <w:rPr>
                <w:highlight w:val="white"/>
              </w:rPr>
            </w:pPr>
          </w:p>
        </w:tc>
      </w:tr>
      <w:tr w:rsidR="00C62D05" w14:paraId="08D38185" w14:textId="77777777" w:rsidTr="00C62D05">
        <w:tc>
          <w:tcPr>
            <w:tcW w:w="4765" w:type="dxa"/>
            <w:tcBorders>
              <w:top w:val="dashed" w:sz="4" w:space="0" w:color="A6A6A6" w:themeColor="background1" w:themeShade="A6"/>
              <w:bottom w:val="dashed" w:sz="4" w:space="0" w:color="A6A6A6" w:themeColor="background1" w:themeShade="A6"/>
            </w:tcBorders>
          </w:tcPr>
          <w:p w14:paraId="76275D96" w14:textId="32330600" w:rsidR="00C62D05" w:rsidRDefault="00753640" w:rsidP="0058010C">
            <w:pPr>
              <w:pStyle w:val="2TableTextwIndent"/>
              <w:rPr>
                <w:highlight w:val="white"/>
              </w:rPr>
            </w:pPr>
            <w:r>
              <w:rPr>
                <w:highlight w:val="white"/>
              </w:rPr>
              <w:t>8r.</w:t>
            </w:r>
            <w:r>
              <w:rPr>
                <w:highlight w:val="white"/>
              </w:rPr>
              <w:tab/>
            </w:r>
            <w:r w:rsidR="008E38B5">
              <w:t>C</w:t>
            </w:r>
            <w:r w:rsidR="008E38B5" w:rsidRPr="008E38B5">
              <w:t>ollaborate with student support personnel to promote team-based input to the student’s career and educational development.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5F3E4D22" w14:textId="77777777" w:rsidR="00C62D05" w:rsidRPr="003A63FE" w:rsidRDefault="00C62D05" w:rsidP="0058010C">
            <w:pPr>
              <w:pStyle w:val="0CHECKBOXESsymbol"/>
              <w:rPr>
                <w:highlight w:val="white"/>
              </w:rPr>
            </w:pP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7422051D" w14:textId="77777777" w:rsidR="00C62D05" w:rsidRPr="003A63FE" w:rsidRDefault="00C62D05" w:rsidP="0058010C">
            <w:pPr>
              <w:pStyle w:val="0CHECKBOXESsymbol"/>
              <w:rPr>
                <w:highlight w:val="white"/>
              </w:rPr>
            </w:pPr>
          </w:p>
        </w:tc>
        <w:tc>
          <w:tcPr>
            <w:tcW w:w="3505" w:type="dxa"/>
            <w:tcBorders>
              <w:top w:val="dashed" w:sz="4" w:space="0" w:color="A6A6A6" w:themeColor="background1" w:themeShade="A6"/>
              <w:bottom w:val="dashed" w:sz="4" w:space="0" w:color="A6A6A6" w:themeColor="background1" w:themeShade="A6"/>
            </w:tcBorders>
          </w:tcPr>
          <w:p w14:paraId="582B1BBA" w14:textId="77777777" w:rsidR="00C62D05" w:rsidRDefault="00C62D05" w:rsidP="0058010C">
            <w:pPr>
              <w:rPr>
                <w:highlight w:val="white"/>
              </w:rPr>
            </w:pPr>
          </w:p>
        </w:tc>
      </w:tr>
      <w:tr w:rsidR="00C62D05" w14:paraId="26206F5E" w14:textId="77777777" w:rsidTr="00010ECC">
        <w:tc>
          <w:tcPr>
            <w:tcW w:w="4765" w:type="dxa"/>
            <w:tcBorders>
              <w:top w:val="dashed" w:sz="4" w:space="0" w:color="A6A6A6" w:themeColor="background1" w:themeShade="A6"/>
            </w:tcBorders>
          </w:tcPr>
          <w:p w14:paraId="2B6834CB" w14:textId="403DDFD0" w:rsidR="00C62D05" w:rsidRDefault="00753640" w:rsidP="0058010C">
            <w:pPr>
              <w:pStyle w:val="2TableTextwIndent"/>
              <w:rPr>
                <w:highlight w:val="white"/>
              </w:rPr>
            </w:pPr>
            <w:r>
              <w:rPr>
                <w:highlight w:val="white"/>
              </w:rPr>
              <w:t>8s.</w:t>
            </w:r>
            <w:r>
              <w:rPr>
                <w:highlight w:val="white"/>
              </w:rPr>
              <w:tab/>
            </w:r>
            <w:r w:rsidR="00D104EF">
              <w:t>D</w:t>
            </w:r>
            <w:r w:rsidR="00D104EF" w:rsidRPr="00D104EF">
              <w:t>evelop and communicate the resource needs of the program to administrators.</w:t>
            </w:r>
          </w:p>
        </w:tc>
        <w:tc>
          <w:tcPr>
            <w:tcW w:w="900" w:type="dxa"/>
            <w:tcBorders>
              <w:top w:val="dashed" w:sz="4" w:space="0" w:color="A6A6A6" w:themeColor="background1" w:themeShade="A6"/>
            </w:tcBorders>
            <w:tcMar>
              <w:top w:w="0" w:type="dxa"/>
              <w:left w:w="0" w:type="dxa"/>
              <w:bottom w:w="0" w:type="dxa"/>
              <w:right w:w="0" w:type="dxa"/>
            </w:tcMar>
            <w:vAlign w:val="center"/>
          </w:tcPr>
          <w:p w14:paraId="57BE2517" w14:textId="77777777" w:rsidR="00C62D05" w:rsidRPr="003A63FE" w:rsidRDefault="00C62D05" w:rsidP="0058010C">
            <w:pPr>
              <w:pStyle w:val="0CHECKBOXESsymbol"/>
              <w:rPr>
                <w:highlight w:val="white"/>
              </w:rPr>
            </w:pPr>
          </w:p>
        </w:tc>
        <w:tc>
          <w:tcPr>
            <w:tcW w:w="900" w:type="dxa"/>
            <w:tcBorders>
              <w:top w:val="dashed" w:sz="4" w:space="0" w:color="A6A6A6" w:themeColor="background1" w:themeShade="A6"/>
            </w:tcBorders>
            <w:tcMar>
              <w:top w:w="0" w:type="dxa"/>
              <w:left w:w="0" w:type="dxa"/>
              <w:bottom w:w="0" w:type="dxa"/>
              <w:right w:w="0" w:type="dxa"/>
            </w:tcMar>
            <w:vAlign w:val="center"/>
          </w:tcPr>
          <w:p w14:paraId="34A1B8ED" w14:textId="77777777" w:rsidR="00C62D05" w:rsidRPr="003A63FE" w:rsidRDefault="00C62D05" w:rsidP="0058010C">
            <w:pPr>
              <w:pStyle w:val="0CHECKBOXESsymbol"/>
              <w:rPr>
                <w:highlight w:val="white"/>
              </w:rPr>
            </w:pPr>
          </w:p>
        </w:tc>
        <w:tc>
          <w:tcPr>
            <w:tcW w:w="3505" w:type="dxa"/>
            <w:tcBorders>
              <w:top w:val="dashed" w:sz="4" w:space="0" w:color="A6A6A6" w:themeColor="background1" w:themeShade="A6"/>
            </w:tcBorders>
          </w:tcPr>
          <w:p w14:paraId="3B402035" w14:textId="77777777" w:rsidR="00C62D05" w:rsidRDefault="00C62D05" w:rsidP="0058010C">
            <w:pPr>
              <w:rPr>
                <w:highlight w:val="white"/>
              </w:rPr>
            </w:pPr>
          </w:p>
        </w:tc>
      </w:tr>
    </w:tbl>
    <w:p w14:paraId="0565020F" w14:textId="77777777" w:rsidR="00D104EF" w:rsidRDefault="00D104EF">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14924956" w14:textId="0CFA9CFB" w:rsidR="00DC6B75" w:rsidRDefault="00F97EA2" w:rsidP="00DC6B75">
      <w:pPr>
        <w:pStyle w:val="Heading2"/>
      </w:pPr>
      <w:r>
        <w:lastRenderedPageBreak/>
        <w:t>9</w:t>
      </w:r>
      <w:r w:rsidR="00DC6B75">
        <w:t>.</w:t>
      </w:r>
      <w:r w:rsidR="00DC6B75">
        <w:tab/>
      </w:r>
      <w:r w:rsidR="007853B2">
        <w:t>CAREER DEVELOPMENT</w:t>
      </w:r>
    </w:p>
    <w:p w14:paraId="4B142622" w14:textId="6BEBBF61" w:rsidR="00DC6B75" w:rsidRPr="00FC3696" w:rsidRDefault="00FC3696" w:rsidP="00FC3696">
      <w:pPr>
        <w:pStyle w:val="1GenText"/>
        <w:rPr>
          <w:color w:val="auto"/>
        </w:rPr>
      </w:pPr>
      <w:r w:rsidRPr="00FC3696">
        <w:rPr>
          <w:color w:val="auto"/>
        </w:rPr>
        <w:t>The business teacher helps students achieve success in business and life.</w:t>
      </w:r>
      <w:r>
        <w:rPr>
          <w:color w:val="auto"/>
        </w:rPr>
        <w:t xml:space="preserve"> </w:t>
      </w:r>
      <w:r w:rsidRPr="00FC3696">
        <w:rPr>
          <w:color w:val="auto"/>
        </w:rPr>
        <w:t>The</w:t>
      </w:r>
      <w:r>
        <w:rPr>
          <w:color w:val="auto"/>
        </w:rPr>
        <w:t xml:space="preserve"> </w:t>
      </w:r>
      <w:r w:rsidRPr="00FC3696">
        <w:rPr>
          <w:color w:val="auto"/>
        </w:rPr>
        <w:t>teacher plays a key role by providing guidance to assist students in reaching their full potential. Societal factors impacting student educational and career options make the business teacher’s input critical for effective student decision making.</w:t>
      </w:r>
      <w:r>
        <w:rPr>
          <w:color w:val="auto"/>
        </w:rPr>
        <w:t xml:space="preserve"> </w:t>
      </w:r>
      <w:r w:rsidRPr="00FC3696">
        <w:rPr>
          <w:color w:val="auto"/>
        </w:rPr>
        <w:t>Business teachers encourage students to develop their personal and</w:t>
      </w:r>
      <w:r>
        <w:rPr>
          <w:color w:val="auto"/>
        </w:rPr>
        <w:t xml:space="preserve"> </w:t>
      </w:r>
      <w:r w:rsidRPr="00FC3696">
        <w:rPr>
          <w:color w:val="auto"/>
        </w:rPr>
        <w:t>career goals so that they can participate in a dynamic global society.</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DC6B75" w14:paraId="01EB1259" w14:textId="77777777" w:rsidTr="00182650">
        <w:trPr>
          <w:tblHeader/>
        </w:trPr>
        <w:tc>
          <w:tcPr>
            <w:tcW w:w="4765" w:type="dxa"/>
            <w:shd w:val="clear" w:color="auto" w:fill="DCDCF4"/>
            <w:vAlign w:val="center"/>
          </w:tcPr>
          <w:p w14:paraId="5F07C18A" w14:textId="152FB668" w:rsidR="00DC6B75" w:rsidRPr="00CD24E2" w:rsidRDefault="00061644" w:rsidP="00182650">
            <w:pPr>
              <w:pStyle w:val="2TableHeaderJustifyLEFT"/>
            </w:pPr>
            <w:r w:rsidRPr="001B3494">
              <w:t>The business teacher will:</w:t>
            </w:r>
          </w:p>
        </w:tc>
        <w:tc>
          <w:tcPr>
            <w:tcW w:w="900" w:type="dxa"/>
            <w:shd w:val="clear" w:color="auto" w:fill="DCDCF4"/>
            <w:tcMar>
              <w:top w:w="0" w:type="dxa"/>
              <w:left w:w="0" w:type="dxa"/>
              <w:bottom w:w="0" w:type="dxa"/>
              <w:right w:w="0" w:type="dxa"/>
            </w:tcMar>
            <w:vAlign w:val="center"/>
          </w:tcPr>
          <w:p w14:paraId="4798A725" w14:textId="77777777" w:rsidR="00DC6B75" w:rsidRPr="00CD24E2" w:rsidRDefault="00DC6B75" w:rsidP="00182650">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6511261" w14:textId="77777777" w:rsidR="00DC6B75" w:rsidRPr="00CD24E2" w:rsidRDefault="00DC6B75" w:rsidP="00182650">
            <w:pPr>
              <w:pStyle w:val="2TableHeaderJustifyCENTER"/>
            </w:pPr>
            <w:r w:rsidRPr="00CD24E2">
              <w:t>Does Not Meet</w:t>
            </w:r>
          </w:p>
        </w:tc>
        <w:tc>
          <w:tcPr>
            <w:tcW w:w="3505" w:type="dxa"/>
            <w:shd w:val="clear" w:color="auto" w:fill="DCDCF4"/>
            <w:vAlign w:val="center"/>
          </w:tcPr>
          <w:p w14:paraId="2F3AE835" w14:textId="77777777" w:rsidR="00DC6B75" w:rsidRPr="00CD24E2" w:rsidRDefault="00DC6B75" w:rsidP="00182650">
            <w:pPr>
              <w:pStyle w:val="2TableHeaderJustifyLEFT"/>
            </w:pPr>
            <w:r w:rsidRPr="00CD24E2">
              <w:t>Reviewer Feedback</w:t>
            </w:r>
          </w:p>
        </w:tc>
      </w:tr>
      <w:tr w:rsidR="00DC6B75" w14:paraId="42C4A198" w14:textId="77777777" w:rsidTr="00182650">
        <w:tc>
          <w:tcPr>
            <w:tcW w:w="4765" w:type="dxa"/>
          </w:tcPr>
          <w:p w14:paraId="322B92AF" w14:textId="2096F5B4" w:rsidR="00DC6B75" w:rsidRPr="00063080" w:rsidRDefault="0034637F" w:rsidP="00182650">
            <w:pPr>
              <w:pStyle w:val="2TableTextwIndent"/>
              <w:rPr>
                <w:sz w:val="19"/>
                <w:szCs w:val="19"/>
                <w:highlight w:val="white"/>
              </w:rPr>
            </w:pPr>
            <w:r w:rsidRPr="00063080">
              <w:rPr>
                <w:sz w:val="19"/>
                <w:szCs w:val="19"/>
                <w:highlight w:val="white"/>
              </w:rPr>
              <w:t>9</w:t>
            </w:r>
            <w:r w:rsidR="00DC6B75" w:rsidRPr="00063080">
              <w:rPr>
                <w:sz w:val="19"/>
                <w:szCs w:val="19"/>
                <w:highlight w:val="white"/>
              </w:rPr>
              <w:t>a.</w:t>
            </w:r>
            <w:r w:rsidR="00DC6B75" w:rsidRPr="00063080">
              <w:rPr>
                <w:sz w:val="19"/>
                <w:szCs w:val="19"/>
                <w:highlight w:val="white"/>
              </w:rPr>
              <w:tab/>
            </w:r>
            <w:r w:rsidR="00922426" w:rsidRPr="00063080">
              <w:rPr>
                <w:sz w:val="19"/>
                <w:szCs w:val="19"/>
              </w:rPr>
              <w:t xml:space="preserve">Participate in implementing an effective career counseling and placement plan </w:t>
            </w:r>
            <w:r w:rsidR="008D5E77" w:rsidRPr="00063080">
              <w:rPr>
                <w:sz w:val="19"/>
                <w:szCs w:val="19"/>
              </w:rPr>
              <w:br/>
            </w:r>
            <w:r w:rsidR="00922426" w:rsidRPr="00063080">
              <w:rPr>
                <w:sz w:val="19"/>
                <w:szCs w:val="19"/>
              </w:rPr>
              <w:t>for students.</w:t>
            </w:r>
          </w:p>
        </w:tc>
        <w:tc>
          <w:tcPr>
            <w:tcW w:w="900" w:type="dxa"/>
            <w:tcMar>
              <w:top w:w="0" w:type="dxa"/>
              <w:left w:w="0" w:type="dxa"/>
              <w:bottom w:w="0" w:type="dxa"/>
              <w:right w:w="0" w:type="dxa"/>
            </w:tcMar>
            <w:vAlign w:val="center"/>
          </w:tcPr>
          <w:p w14:paraId="4CA71FD0" w14:textId="77777777" w:rsidR="00DC6B75" w:rsidRPr="003A63FE" w:rsidRDefault="00DC6B75" w:rsidP="00182650">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27C500B" w14:textId="77777777" w:rsidR="00DC6B75" w:rsidRPr="003A63FE" w:rsidRDefault="00DC6B75" w:rsidP="00182650">
            <w:pPr>
              <w:pStyle w:val="0CHECKBOXESsymbol"/>
              <w:rPr>
                <w:highlight w:val="white"/>
              </w:rPr>
            </w:pPr>
            <w:r w:rsidRPr="003A63FE">
              <w:rPr>
                <w:highlight w:val="white"/>
              </w:rPr>
              <w:t>☐</w:t>
            </w:r>
          </w:p>
        </w:tc>
        <w:tc>
          <w:tcPr>
            <w:tcW w:w="3505" w:type="dxa"/>
          </w:tcPr>
          <w:p w14:paraId="36179BE6" w14:textId="77777777" w:rsidR="00DC6B75" w:rsidRDefault="00DC6B75" w:rsidP="00182650">
            <w:pPr>
              <w:rPr>
                <w:highlight w:val="white"/>
              </w:rPr>
            </w:pPr>
          </w:p>
        </w:tc>
      </w:tr>
      <w:tr w:rsidR="00922426" w14:paraId="0F0E6A67" w14:textId="77777777" w:rsidTr="00182650">
        <w:tc>
          <w:tcPr>
            <w:tcW w:w="4765" w:type="dxa"/>
          </w:tcPr>
          <w:p w14:paraId="1C9B7AB7" w14:textId="594B2FF1" w:rsidR="00922426" w:rsidRPr="00063080" w:rsidRDefault="00922426" w:rsidP="00922426">
            <w:pPr>
              <w:pStyle w:val="2TableTextwIndent"/>
              <w:rPr>
                <w:sz w:val="19"/>
                <w:szCs w:val="19"/>
                <w:highlight w:val="white"/>
              </w:rPr>
            </w:pPr>
            <w:r w:rsidRPr="00063080">
              <w:rPr>
                <w:sz w:val="19"/>
                <w:szCs w:val="19"/>
                <w:highlight w:val="white"/>
              </w:rPr>
              <w:t>9b.</w:t>
            </w:r>
            <w:r w:rsidRPr="00063080">
              <w:rPr>
                <w:sz w:val="19"/>
                <w:szCs w:val="19"/>
                <w:highlight w:val="white"/>
              </w:rPr>
              <w:tab/>
            </w:r>
            <w:r w:rsidR="008D5E77" w:rsidRPr="00063080">
              <w:rPr>
                <w:sz w:val="19"/>
                <w:szCs w:val="19"/>
              </w:rPr>
              <w:t>Use student support services available in the school and the community to assess student interests, aptitudes, and values.</w:t>
            </w:r>
          </w:p>
        </w:tc>
        <w:tc>
          <w:tcPr>
            <w:tcW w:w="900" w:type="dxa"/>
            <w:tcMar>
              <w:top w:w="0" w:type="dxa"/>
              <w:left w:w="0" w:type="dxa"/>
              <w:bottom w:w="0" w:type="dxa"/>
              <w:right w:w="0" w:type="dxa"/>
            </w:tcMar>
            <w:vAlign w:val="center"/>
          </w:tcPr>
          <w:p w14:paraId="13BF8298" w14:textId="6D805CE1" w:rsidR="00922426" w:rsidRPr="003A63FE" w:rsidRDefault="00922426" w:rsidP="009224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501B8F7" w14:textId="70780C69" w:rsidR="00922426" w:rsidRPr="003A63FE" w:rsidRDefault="00922426" w:rsidP="00922426">
            <w:pPr>
              <w:pStyle w:val="0CHECKBOXESsymbol"/>
              <w:rPr>
                <w:highlight w:val="white"/>
              </w:rPr>
            </w:pPr>
            <w:r w:rsidRPr="003A63FE">
              <w:rPr>
                <w:highlight w:val="white"/>
              </w:rPr>
              <w:t>☐</w:t>
            </w:r>
          </w:p>
        </w:tc>
        <w:tc>
          <w:tcPr>
            <w:tcW w:w="3505" w:type="dxa"/>
          </w:tcPr>
          <w:p w14:paraId="1E21BAF7" w14:textId="77777777" w:rsidR="00922426" w:rsidRDefault="00922426" w:rsidP="00922426">
            <w:pPr>
              <w:rPr>
                <w:highlight w:val="white"/>
              </w:rPr>
            </w:pPr>
          </w:p>
        </w:tc>
      </w:tr>
      <w:tr w:rsidR="00922426" w14:paraId="4338CD03" w14:textId="77777777" w:rsidTr="00182650">
        <w:tc>
          <w:tcPr>
            <w:tcW w:w="4765" w:type="dxa"/>
          </w:tcPr>
          <w:p w14:paraId="0C78124C" w14:textId="463955A2" w:rsidR="00922426" w:rsidRPr="00063080" w:rsidRDefault="00922426" w:rsidP="00922426">
            <w:pPr>
              <w:pStyle w:val="2TableTextwIndent"/>
              <w:rPr>
                <w:sz w:val="19"/>
                <w:szCs w:val="19"/>
                <w:highlight w:val="white"/>
              </w:rPr>
            </w:pPr>
            <w:r w:rsidRPr="00063080">
              <w:rPr>
                <w:sz w:val="19"/>
                <w:szCs w:val="19"/>
                <w:highlight w:val="white"/>
              </w:rPr>
              <w:t>9c.</w:t>
            </w:r>
            <w:r w:rsidRPr="00063080">
              <w:rPr>
                <w:sz w:val="19"/>
                <w:szCs w:val="19"/>
                <w:highlight w:val="white"/>
              </w:rPr>
              <w:tab/>
            </w:r>
            <w:r w:rsidR="008D5E77" w:rsidRPr="00063080">
              <w:rPr>
                <w:sz w:val="19"/>
                <w:szCs w:val="19"/>
              </w:rPr>
              <w:t xml:space="preserve">Use curricula that enable students to </w:t>
            </w:r>
            <w:r w:rsidR="008D5E77" w:rsidRPr="00063080">
              <w:rPr>
                <w:sz w:val="19"/>
                <w:szCs w:val="19"/>
              </w:rPr>
              <w:br/>
              <w:t xml:space="preserve">develop a perspective of educational </w:t>
            </w:r>
            <w:r w:rsidR="008D5E77" w:rsidRPr="00063080">
              <w:rPr>
                <w:sz w:val="19"/>
                <w:szCs w:val="19"/>
              </w:rPr>
              <w:br/>
              <w:t>and career options.</w:t>
            </w:r>
          </w:p>
        </w:tc>
        <w:tc>
          <w:tcPr>
            <w:tcW w:w="900" w:type="dxa"/>
            <w:tcMar>
              <w:top w:w="0" w:type="dxa"/>
              <w:left w:w="0" w:type="dxa"/>
              <w:bottom w:w="0" w:type="dxa"/>
              <w:right w:w="0" w:type="dxa"/>
            </w:tcMar>
            <w:vAlign w:val="center"/>
          </w:tcPr>
          <w:p w14:paraId="7562AB6C" w14:textId="1A25B060" w:rsidR="00922426" w:rsidRPr="003A63FE" w:rsidRDefault="00922426" w:rsidP="009224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55748D1" w14:textId="27CA2DAF" w:rsidR="00922426" w:rsidRPr="003A63FE" w:rsidRDefault="00922426" w:rsidP="00922426">
            <w:pPr>
              <w:pStyle w:val="0CHECKBOXESsymbol"/>
              <w:rPr>
                <w:highlight w:val="white"/>
              </w:rPr>
            </w:pPr>
            <w:r w:rsidRPr="003A63FE">
              <w:rPr>
                <w:highlight w:val="white"/>
              </w:rPr>
              <w:t>☐</w:t>
            </w:r>
          </w:p>
        </w:tc>
        <w:tc>
          <w:tcPr>
            <w:tcW w:w="3505" w:type="dxa"/>
          </w:tcPr>
          <w:p w14:paraId="60915A0F" w14:textId="77777777" w:rsidR="00922426" w:rsidRDefault="00922426" w:rsidP="00922426">
            <w:pPr>
              <w:rPr>
                <w:highlight w:val="white"/>
              </w:rPr>
            </w:pPr>
          </w:p>
        </w:tc>
      </w:tr>
      <w:tr w:rsidR="00922426" w14:paraId="45B6835C" w14:textId="77777777" w:rsidTr="00182650">
        <w:tc>
          <w:tcPr>
            <w:tcW w:w="4765" w:type="dxa"/>
          </w:tcPr>
          <w:p w14:paraId="751DC494" w14:textId="2AD895D5" w:rsidR="00922426" w:rsidRPr="00063080" w:rsidRDefault="00922426" w:rsidP="00922426">
            <w:pPr>
              <w:pStyle w:val="2TableTextwIndent"/>
              <w:rPr>
                <w:sz w:val="19"/>
                <w:szCs w:val="19"/>
                <w:highlight w:val="white"/>
              </w:rPr>
            </w:pPr>
            <w:r w:rsidRPr="00063080">
              <w:rPr>
                <w:sz w:val="19"/>
                <w:szCs w:val="19"/>
                <w:highlight w:val="white"/>
              </w:rPr>
              <w:t>9d.</w:t>
            </w:r>
            <w:r w:rsidRPr="00063080">
              <w:rPr>
                <w:sz w:val="19"/>
                <w:szCs w:val="19"/>
                <w:highlight w:val="white"/>
              </w:rPr>
              <w:tab/>
            </w:r>
            <w:r w:rsidR="00E40E93" w:rsidRPr="00063080">
              <w:rPr>
                <w:sz w:val="19"/>
                <w:szCs w:val="19"/>
              </w:rPr>
              <w:t>Develop student understanding of and sensitivity to cultural diversity and its impact within the workforce.</w:t>
            </w:r>
          </w:p>
        </w:tc>
        <w:tc>
          <w:tcPr>
            <w:tcW w:w="900" w:type="dxa"/>
            <w:tcMar>
              <w:top w:w="0" w:type="dxa"/>
              <w:left w:w="0" w:type="dxa"/>
              <w:bottom w:w="0" w:type="dxa"/>
              <w:right w:w="0" w:type="dxa"/>
            </w:tcMar>
            <w:vAlign w:val="center"/>
          </w:tcPr>
          <w:p w14:paraId="120B4F77" w14:textId="548AC48E" w:rsidR="00922426" w:rsidRPr="003A63FE" w:rsidRDefault="00922426" w:rsidP="009224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6F438B5" w14:textId="19E8478D" w:rsidR="00922426" w:rsidRPr="003A63FE" w:rsidRDefault="00922426" w:rsidP="00922426">
            <w:pPr>
              <w:pStyle w:val="0CHECKBOXESsymbol"/>
              <w:rPr>
                <w:highlight w:val="white"/>
              </w:rPr>
            </w:pPr>
            <w:r w:rsidRPr="003A63FE">
              <w:rPr>
                <w:highlight w:val="white"/>
              </w:rPr>
              <w:t>☐</w:t>
            </w:r>
          </w:p>
        </w:tc>
        <w:tc>
          <w:tcPr>
            <w:tcW w:w="3505" w:type="dxa"/>
          </w:tcPr>
          <w:p w14:paraId="72306599" w14:textId="77777777" w:rsidR="00922426" w:rsidRDefault="00922426" w:rsidP="00922426">
            <w:pPr>
              <w:rPr>
                <w:highlight w:val="white"/>
              </w:rPr>
            </w:pPr>
          </w:p>
        </w:tc>
      </w:tr>
      <w:tr w:rsidR="00922426" w14:paraId="0EDF8A0F" w14:textId="77777777" w:rsidTr="00182650">
        <w:tc>
          <w:tcPr>
            <w:tcW w:w="4765" w:type="dxa"/>
          </w:tcPr>
          <w:p w14:paraId="2E2E41AB" w14:textId="06FDD6B3" w:rsidR="00531A01" w:rsidRPr="00063080" w:rsidRDefault="00531A01" w:rsidP="00145AC7">
            <w:pPr>
              <w:pStyle w:val="2TableTextwIndent"/>
              <w:rPr>
                <w:sz w:val="19"/>
                <w:szCs w:val="19"/>
              </w:rPr>
            </w:pPr>
            <w:r w:rsidRPr="00063080">
              <w:rPr>
                <w:sz w:val="19"/>
                <w:szCs w:val="19"/>
                <w:highlight w:val="white"/>
              </w:rPr>
              <w:t>9e.</w:t>
            </w:r>
            <w:r w:rsidRPr="00063080">
              <w:rPr>
                <w:sz w:val="19"/>
                <w:szCs w:val="19"/>
                <w:highlight w:val="white"/>
              </w:rPr>
              <w:tab/>
            </w:r>
            <w:r w:rsidR="00145AC7" w:rsidRPr="00063080">
              <w:rPr>
                <w:sz w:val="19"/>
                <w:szCs w:val="19"/>
              </w:rPr>
              <w:t>Promote student access and use a variety of resources to gather information, present personal data, and explore educational and career opportunities.</w:t>
            </w:r>
          </w:p>
        </w:tc>
        <w:tc>
          <w:tcPr>
            <w:tcW w:w="900" w:type="dxa"/>
            <w:tcMar>
              <w:top w:w="0" w:type="dxa"/>
              <w:left w:w="0" w:type="dxa"/>
              <w:bottom w:w="0" w:type="dxa"/>
              <w:right w:w="0" w:type="dxa"/>
            </w:tcMar>
            <w:vAlign w:val="center"/>
          </w:tcPr>
          <w:p w14:paraId="3F99F7CA" w14:textId="7F0DBECA" w:rsidR="00922426" w:rsidRPr="003A63FE" w:rsidRDefault="00922426" w:rsidP="009224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0C3E2D7" w14:textId="4D5D5207" w:rsidR="00922426" w:rsidRPr="003A63FE" w:rsidRDefault="00922426" w:rsidP="00922426">
            <w:pPr>
              <w:pStyle w:val="0CHECKBOXESsymbol"/>
              <w:rPr>
                <w:highlight w:val="white"/>
              </w:rPr>
            </w:pPr>
            <w:r w:rsidRPr="003A63FE">
              <w:rPr>
                <w:highlight w:val="white"/>
              </w:rPr>
              <w:t>☐</w:t>
            </w:r>
          </w:p>
        </w:tc>
        <w:tc>
          <w:tcPr>
            <w:tcW w:w="3505" w:type="dxa"/>
          </w:tcPr>
          <w:p w14:paraId="45E21F82" w14:textId="77777777" w:rsidR="00922426" w:rsidRDefault="00922426" w:rsidP="00922426">
            <w:pPr>
              <w:rPr>
                <w:highlight w:val="white"/>
              </w:rPr>
            </w:pPr>
          </w:p>
        </w:tc>
      </w:tr>
      <w:tr w:rsidR="00922426" w14:paraId="1FE3593E" w14:textId="77777777" w:rsidTr="00182650">
        <w:tc>
          <w:tcPr>
            <w:tcW w:w="4765" w:type="dxa"/>
          </w:tcPr>
          <w:p w14:paraId="30C00E08" w14:textId="32391C33" w:rsidR="00922426" w:rsidRPr="00063080" w:rsidRDefault="00531A01" w:rsidP="00922426">
            <w:pPr>
              <w:pStyle w:val="2TableTextwIndent"/>
              <w:rPr>
                <w:sz w:val="19"/>
                <w:szCs w:val="19"/>
                <w:highlight w:val="white"/>
              </w:rPr>
            </w:pPr>
            <w:r w:rsidRPr="00063080">
              <w:rPr>
                <w:sz w:val="19"/>
                <w:szCs w:val="19"/>
                <w:highlight w:val="white"/>
              </w:rPr>
              <w:t>9f.</w:t>
            </w:r>
            <w:r w:rsidRPr="00063080">
              <w:rPr>
                <w:sz w:val="19"/>
                <w:szCs w:val="19"/>
                <w:highlight w:val="white"/>
              </w:rPr>
              <w:tab/>
            </w:r>
            <w:r w:rsidR="00145AC7" w:rsidRPr="00063080">
              <w:rPr>
                <w:sz w:val="19"/>
                <w:szCs w:val="19"/>
              </w:rPr>
              <w:t>Conduct follow-up studies of graduates</w:t>
            </w:r>
            <w:r w:rsidR="00145AC7" w:rsidRPr="00063080">
              <w:rPr>
                <w:sz w:val="19"/>
                <w:szCs w:val="19"/>
              </w:rPr>
              <w:br/>
              <w:t xml:space="preserve"> to obtain feedback that will be used in updating and improving the business education program.</w:t>
            </w:r>
          </w:p>
        </w:tc>
        <w:tc>
          <w:tcPr>
            <w:tcW w:w="900" w:type="dxa"/>
            <w:tcMar>
              <w:top w:w="0" w:type="dxa"/>
              <w:left w:w="0" w:type="dxa"/>
              <w:bottom w:w="0" w:type="dxa"/>
              <w:right w:w="0" w:type="dxa"/>
            </w:tcMar>
            <w:vAlign w:val="center"/>
          </w:tcPr>
          <w:p w14:paraId="52E725AB" w14:textId="1020C01F" w:rsidR="00922426" w:rsidRPr="003A63FE" w:rsidRDefault="00922426" w:rsidP="009224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89CE605" w14:textId="5377161D" w:rsidR="00922426" w:rsidRPr="003A63FE" w:rsidRDefault="00922426" w:rsidP="00922426">
            <w:pPr>
              <w:pStyle w:val="0CHECKBOXESsymbol"/>
              <w:rPr>
                <w:highlight w:val="white"/>
              </w:rPr>
            </w:pPr>
            <w:r w:rsidRPr="003A63FE">
              <w:rPr>
                <w:highlight w:val="white"/>
              </w:rPr>
              <w:t>☐</w:t>
            </w:r>
          </w:p>
        </w:tc>
        <w:tc>
          <w:tcPr>
            <w:tcW w:w="3505" w:type="dxa"/>
          </w:tcPr>
          <w:p w14:paraId="0630F994" w14:textId="77777777" w:rsidR="00922426" w:rsidRDefault="00922426" w:rsidP="00922426">
            <w:pPr>
              <w:rPr>
                <w:highlight w:val="white"/>
              </w:rPr>
            </w:pPr>
          </w:p>
        </w:tc>
      </w:tr>
      <w:tr w:rsidR="00922426" w14:paraId="7090126B" w14:textId="77777777" w:rsidTr="00182650">
        <w:tc>
          <w:tcPr>
            <w:tcW w:w="4765" w:type="dxa"/>
          </w:tcPr>
          <w:p w14:paraId="6FE35505" w14:textId="485B4268" w:rsidR="00922426" w:rsidRPr="00063080" w:rsidRDefault="00531A01" w:rsidP="00922426">
            <w:pPr>
              <w:pStyle w:val="2TableTextwIndent"/>
              <w:rPr>
                <w:sz w:val="19"/>
                <w:szCs w:val="19"/>
                <w:highlight w:val="white"/>
              </w:rPr>
            </w:pPr>
            <w:r w:rsidRPr="00063080">
              <w:rPr>
                <w:sz w:val="19"/>
                <w:szCs w:val="19"/>
                <w:highlight w:val="white"/>
              </w:rPr>
              <w:t>9g.</w:t>
            </w:r>
            <w:r w:rsidRPr="00063080">
              <w:rPr>
                <w:sz w:val="19"/>
                <w:szCs w:val="19"/>
                <w:highlight w:val="white"/>
              </w:rPr>
              <w:tab/>
            </w:r>
            <w:r w:rsidR="00345307" w:rsidRPr="00063080">
              <w:rPr>
                <w:sz w:val="19"/>
                <w:szCs w:val="19"/>
              </w:rPr>
              <w:t>Maintain knowledge of new and emerging career options.</w:t>
            </w:r>
          </w:p>
        </w:tc>
        <w:tc>
          <w:tcPr>
            <w:tcW w:w="900" w:type="dxa"/>
            <w:tcMar>
              <w:top w:w="0" w:type="dxa"/>
              <w:left w:w="0" w:type="dxa"/>
              <w:bottom w:w="0" w:type="dxa"/>
              <w:right w:w="0" w:type="dxa"/>
            </w:tcMar>
            <w:vAlign w:val="center"/>
          </w:tcPr>
          <w:p w14:paraId="7F41952D" w14:textId="1A9840DC" w:rsidR="00922426" w:rsidRPr="003A63FE" w:rsidRDefault="00922426" w:rsidP="009224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204E300" w14:textId="5DFD0818" w:rsidR="00922426" w:rsidRPr="003A63FE" w:rsidRDefault="00922426" w:rsidP="00922426">
            <w:pPr>
              <w:pStyle w:val="0CHECKBOXESsymbol"/>
              <w:rPr>
                <w:highlight w:val="white"/>
              </w:rPr>
            </w:pPr>
            <w:r w:rsidRPr="003A63FE">
              <w:rPr>
                <w:highlight w:val="white"/>
              </w:rPr>
              <w:t>☐</w:t>
            </w:r>
          </w:p>
        </w:tc>
        <w:tc>
          <w:tcPr>
            <w:tcW w:w="3505" w:type="dxa"/>
          </w:tcPr>
          <w:p w14:paraId="60853005" w14:textId="77777777" w:rsidR="00922426" w:rsidRDefault="00922426" w:rsidP="00922426">
            <w:pPr>
              <w:rPr>
                <w:highlight w:val="white"/>
              </w:rPr>
            </w:pPr>
          </w:p>
        </w:tc>
      </w:tr>
      <w:tr w:rsidR="00922426" w14:paraId="79B77210" w14:textId="77777777" w:rsidTr="00182650">
        <w:tc>
          <w:tcPr>
            <w:tcW w:w="4765" w:type="dxa"/>
          </w:tcPr>
          <w:p w14:paraId="2C0AE989" w14:textId="02A1BF95" w:rsidR="00922426" w:rsidRPr="00063080" w:rsidRDefault="00531A01" w:rsidP="00922426">
            <w:pPr>
              <w:pStyle w:val="2TableTextwIndent"/>
              <w:rPr>
                <w:sz w:val="19"/>
                <w:szCs w:val="19"/>
                <w:highlight w:val="white"/>
              </w:rPr>
            </w:pPr>
            <w:r w:rsidRPr="00063080">
              <w:rPr>
                <w:sz w:val="19"/>
                <w:szCs w:val="19"/>
                <w:highlight w:val="white"/>
              </w:rPr>
              <w:t>9h.</w:t>
            </w:r>
            <w:r w:rsidRPr="00063080">
              <w:rPr>
                <w:sz w:val="19"/>
                <w:szCs w:val="19"/>
                <w:highlight w:val="white"/>
              </w:rPr>
              <w:tab/>
            </w:r>
            <w:r w:rsidR="00345307" w:rsidRPr="00063080">
              <w:rPr>
                <w:sz w:val="19"/>
                <w:szCs w:val="19"/>
              </w:rPr>
              <w:t>Promote work-based learning opportunities.</w:t>
            </w:r>
          </w:p>
        </w:tc>
        <w:tc>
          <w:tcPr>
            <w:tcW w:w="900" w:type="dxa"/>
            <w:tcMar>
              <w:top w:w="0" w:type="dxa"/>
              <w:left w:w="0" w:type="dxa"/>
              <w:bottom w:w="0" w:type="dxa"/>
              <w:right w:w="0" w:type="dxa"/>
            </w:tcMar>
            <w:vAlign w:val="center"/>
          </w:tcPr>
          <w:p w14:paraId="39ADF6E0" w14:textId="4F2C6832" w:rsidR="00922426" w:rsidRPr="003A63FE" w:rsidRDefault="00922426" w:rsidP="009224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1E4BB80" w14:textId="75A61A15" w:rsidR="00922426" w:rsidRPr="003A63FE" w:rsidRDefault="00922426" w:rsidP="00922426">
            <w:pPr>
              <w:pStyle w:val="0CHECKBOXESsymbol"/>
              <w:rPr>
                <w:highlight w:val="white"/>
              </w:rPr>
            </w:pPr>
            <w:r w:rsidRPr="003A63FE">
              <w:rPr>
                <w:highlight w:val="white"/>
              </w:rPr>
              <w:t>☐</w:t>
            </w:r>
          </w:p>
        </w:tc>
        <w:tc>
          <w:tcPr>
            <w:tcW w:w="3505" w:type="dxa"/>
          </w:tcPr>
          <w:p w14:paraId="1EFA0C52" w14:textId="77777777" w:rsidR="00922426" w:rsidRDefault="00922426" w:rsidP="00922426">
            <w:pPr>
              <w:rPr>
                <w:highlight w:val="white"/>
              </w:rPr>
            </w:pPr>
          </w:p>
        </w:tc>
      </w:tr>
      <w:tr w:rsidR="00922426" w14:paraId="41645B45" w14:textId="77777777" w:rsidTr="00182650">
        <w:tc>
          <w:tcPr>
            <w:tcW w:w="4765" w:type="dxa"/>
          </w:tcPr>
          <w:p w14:paraId="0D9FCC92" w14:textId="2D441961" w:rsidR="00922426" w:rsidRPr="00063080" w:rsidRDefault="00531A01" w:rsidP="00922426">
            <w:pPr>
              <w:pStyle w:val="2TableTextwIndent"/>
              <w:rPr>
                <w:sz w:val="19"/>
                <w:szCs w:val="19"/>
                <w:highlight w:val="white"/>
              </w:rPr>
            </w:pPr>
            <w:r w:rsidRPr="00063080">
              <w:rPr>
                <w:sz w:val="19"/>
                <w:szCs w:val="19"/>
                <w:highlight w:val="white"/>
              </w:rPr>
              <w:t>9</w:t>
            </w:r>
            <w:r w:rsidR="001523B0" w:rsidRPr="00063080">
              <w:rPr>
                <w:sz w:val="19"/>
                <w:szCs w:val="19"/>
                <w:highlight w:val="white"/>
              </w:rPr>
              <w:t>i.</w:t>
            </w:r>
            <w:r w:rsidR="001523B0" w:rsidRPr="00063080">
              <w:rPr>
                <w:sz w:val="19"/>
                <w:szCs w:val="19"/>
                <w:highlight w:val="white"/>
              </w:rPr>
              <w:tab/>
            </w:r>
            <w:r w:rsidR="00345307" w:rsidRPr="00063080">
              <w:rPr>
                <w:sz w:val="19"/>
                <w:szCs w:val="19"/>
              </w:rPr>
              <w:t>Emphasize the importance of employment communications to career success.</w:t>
            </w:r>
          </w:p>
        </w:tc>
        <w:tc>
          <w:tcPr>
            <w:tcW w:w="900" w:type="dxa"/>
            <w:tcMar>
              <w:top w:w="0" w:type="dxa"/>
              <w:left w:w="0" w:type="dxa"/>
              <w:bottom w:w="0" w:type="dxa"/>
              <w:right w:w="0" w:type="dxa"/>
            </w:tcMar>
            <w:vAlign w:val="center"/>
          </w:tcPr>
          <w:p w14:paraId="4677C126" w14:textId="00438242" w:rsidR="00922426" w:rsidRPr="003A63FE" w:rsidRDefault="00922426" w:rsidP="009224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B39ACE9" w14:textId="38E8BD5F" w:rsidR="00922426" w:rsidRPr="003A63FE" w:rsidRDefault="00922426" w:rsidP="00922426">
            <w:pPr>
              <w:pStyle w:val="0CHECKBOXESsymbol"/>
              <w:rPr>
                <w:highlight w:val="white"/>
              </w:rPr>
            </w:pPr>
            <w:r w:rsidRPr="003A63FE">
              <w:rPr>
                <w:highlight w:val="white"/>
              </w:rPr>
              <w:t>☐</w:t>
            </w:r>
          </w:p>
        </w:tc>
        <w:tc>
          <w:tcPr>
            <w:tcW w:w="3505" w:type="dxa"/>
          </w:tcPr>
          <w:p w14:paraId="6EAB6C3D" w14:textId="77777777" w:rsidR="00922426" w:rsidRDefault="00922426" w:rsidP="00922426">
            <w:pPr>
              <w:rPr>
                <w:highlight w:val="white"/>
              </w:rPr>
            </w:pPr>
          </w:p>
        </w:tc>
      </w:tr>
      <w:tr w:rsidR="00922426" w14:paraId="05BA88D6" w14:textId="77777777" w:rsidTr="00182650">
        <w:tc>
          <w:tcPr>
            <w:tcW w:w="4765" w:type="dxa"/>
          </w:tcPr>
          <w:p w14:paraId="420E2A54" w14:textId="52B222A8" w:rsidR="00922426" w:rsidRPr="00063080" w:rsidRDefault="001523B0" w:rsidP="00922426">
            <w:pPr>
              <w:pStyle w:val="2TableTextwIndent"/>
              <w:rPr>
                <w:sz w:val="19"/>
                <w:szCs w:val="19"/>
                <w:highlight w:val="white"/>
              </w:rPr>
            </w:pPr>
            <w:r w:rsidRPr="00063080">
              <w:rPr>
                <w:sz w:val="19"/>
                <w:szCs w:val="19"/>
                <w:highlight w:val="white"/>
              </w:rPr>
              <w:t>9j.</w:t>
            </w:r>
            <w:r w:rsidRPr="00063080">
              <w:rPr>
                <w:sz w:val="19"/>
                <w:szCs w:val="19"/>
                <w:highlight w:val="white"/>
              </w:rPr>
              <w:tab/>
            </w:r>
            <w:r w:rsidR="0077284C" w:rsidRPr="00063080">
              <w:rPr>
                <w:sz w:val="19"/>
                <w:szCs w:val="19"/>
              </w:rPr>
              <w:t xml:space="preserve">Assess students’ career development and continuing education needs to achieve </w:t>
            </w:r>
            <w:r w:rsidR="0077284C" w:rsidRPr="00063080">
              <w:rPr>
                <w:sz w:val="19"/>
                <w:szCs w:val="19"/>
              </w:rPr>
              <w:br/>
              <w:t>career goals.</w:t>
            </w:r>
          </w:p>
        </w:tc>
        <w:tc>
          <w:tcPr>
            <w:tcW w:w="900" w:type="dxa"/>
            <w:tcMar>
              <w:top w:w="0" w:type="dxa"/>
              <w:left w:w="0" w:type="dxa"/>
              <w:bottom w:w="0" w:type="dxa"/>
              <w:right w:w="0" w:type="dxa"/>
            </w:tcMar>
            <w:vAlign w:val="center"/>
          </w:tcPr>
          <w:p w14:paraId="347A9E33" w14:textId="53B5C379" w:rsidR="00922426" w:rsidRPr="003A63FE" w:rsidRDefault="00922426" w:rsidP="00922426">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F13E184" w14:textId="7F18D8A3" w:rsidR="00922426" w:rsidRPr="003A63FE" w:rsidRDefault="00922426" w:rsidP="00922426">
            <w:pPr>
              <w:pStyle w:val="0CHECKBOXESsymbol"/>
              <w:rPr>
                <w:highlight w:val="white"/>
              </w:rPr>
            </w:pPr>
            <w:r w:rsidRPr="003A63FE">
              <w:rPr>
                <w:highlight w:val="white"/>
              </w:rPr>
              <w:t>☐</w:t>
            </w:r>
          </w:p>
        </w:tc>
        <w:tc>
          <w:tcPr>
            <w:tcW w:w="3505" w:type="dxa"/>
          </w:tcPr>
          <w:p w14:paraId="18BF80BD" w14:textId="77777777" w:rsidR="00922426" w:rsidRDefault="00922426" w:rsidP="00922426">
            <w:pPr>
              <w:rPr>
                <w:highlight w:val="white"/>
              </w:rPr>
            </w:pPr>
          </w:p>
        </w:tc>
      </w:tr>
    </w:tbl>
    <w:p w14:paraId="28762681" w14:textId="2FE823F9" w:rsidR="007853B2" w:rsidRDefault="00F97EA2" w:rsidP="007853B2">
      <w:pPr>
        <w:pStyle w:val="Heading2"/>
      </w:pPr>
      <w:r>
        <w:lastRenderedPageBreak/>
        <w:t>10</w:t>
      </w:r>
      <w:r w:rsidR="007853B2">
        <w:t>.</w:t>
      </w:r>
      <w:r w:rsidR="007853B2">
        <w:tab/>
        <w:t>SUBJECT COMPETENCIES</w:t>
      </w:r>
    </w:p>
    <w:p w14:paraId="57AFE2A0" w14:textId="2733EDD7" w:rsidR="007853B2" w:rsidRPr="003B1478" w:rsidRDefault="003B1478" w:rsidP="003B1478">
      <w:pPr>
        <w:pStyle w:val="1GenText"/>
        <w:rPr>
          <w:color w:val="auto"/>
        </w:rPr>
      </w:pPr>
      <w:r w:rsidRPr="003B1478">
        <w:rPr>
          <w:color w:val="auto"/>
        </w:rPr>
        <w:t>The business teacher must possess a solid foundation in business content,</w:t>
      </w:r>
      <w:r>
        <w:rPr>
          <w:color w:val="auto"/>
        </w:rPr>
        <w:t xml:space="preserve"> </w:t>
      </w:r>
      <w:r w:rsidRPr="003B1478">
        <w:rPr>
          <w:color w:val="auto"/>
        </w:rPr>
        <w:t>general education, and professional education. Given the complexity and interrelatedness of business, society, and the educational environment,</w:t>
      </w:r>
      <w:r>
        <w:rPr>
          <w:color w:val="auto"/>
        </w:rPr>
        <w:t xml:space="preserve"> </w:t>
      </w:r>
      <w:r w:rsidRPr="003B1478">
        <w:rPr>
          <w:color w:val="auto"/>
        </w:rPr>
        <w:t>the business teacher needs a solid background in business content, general studies, and professional education, as well as related work experience. The teacher’s ability to make informed curriculum and professional decisions enhances the learning environment and contributes to nurturing the personal growth of students.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7853B2" w14:paraId="54322434" w14:textId="77777777" w:rsidTr="00182650">
        <w:trPr>
          <w:tblHeader/>
        </w:trPr>
        <w:tc>
          <w:tcPr>
            <w:tcW w:w="4765" w:type="dxa"/>
            <w:shd w:val="clear" w:color="auto" w:fill="DCDCF4"/>
            <w:vAlign w:val="center"/>
          </w:tcPr>
          <w:p w14:paraId="11960412" w14:textId="4C6BE7A2" w:rsidR="007853B2" w:rsidRPr="00CD24E2" w:rsidRDefault="00061644" w:rsidP="00182650">
            <w:pPr>
              <w:pStyle w:val="2TableHeaderJustifyLEFT"/>
            </w:pPr>
            <w:r w:rsidRPr="001B3494">
              <w:t>The business teacher will:</w:t>
            </w:r>
          </w:p>
        </w:tc>
        <w:tc>
          <w:tcPr>
            <w:tcW w:w="900" w:type="dxa"/>
            <w:shd w:val="clear" w:color="auto" w:fill="DCDCF4"/>
            <w:tcMar>
              <w:top w:w="0" w:type="dxa"/>
              <w:left w:w="0" w:type="dxa"/>
              <w:bottom w:w="0" w:type="dxa"/>
              <w:right w:w="0" w:type="dxa"/>
            </w:tcMar>
            <w:vAlign w:val="center"/>
          </w:tcPr>
          <w:p w14:paraId="4326E840" w14:textId="77777777" w:rsidR="007853B2" w:rsidRPr="00CD24E2" w:rsidRDefault="007853B2" w:rsidP="00182650">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6A8C48E" w14:textId="77777777" w:rsidR="007853B2" w:rsidRPr="00CD24E2" w:rsidRDefault="007853B2" w:rsidP="00182650">
            <w:pPr>
              <w:pStyle w:val="2TableHeaderJustifyCENTER"/>
            </w:pPr>
            <w:r w:rsidRPr="00CD24E2">
              <w:t>Does Not Meet</w:t>
            </w:r>
          </w:p>
        </w:tc>
        <w:tc>
          <w:tcPr>
            <w:tcW w:w="3505" w:type="dxa"/>
            <w:shd w:val="clear" w:color="auto" w:fill="DCDCF4"/>
            <w:vAlign w:val="center"/>
          </w:tcPr>
          <w:p w14:paraId="5389453D" w14:textId="77777777" w:rsidR="007853B2" w:rsidRPr="00CD24E2" w:rsidRDefault="007853B2" w:rsidP="00182650">
            <w:pPr>
              <w:pStyle w:val="2TableHeaderJustifyLEFT"/>
            </w:pPr>
            <w:r w:rsidRPr="00CD24E2">
              <w:t>Reviewer Feedback</w:t>
            </w:r>
          </w:p>
        </w:tc>
      </w:tr>
      <w:tr w:rsidR="007853B2" w14:paraId="4DC6AE66" w14:textId="77777777" w:rsidTr="00182650">
        <w:tc>
          <w:tcPr>
            <w:tcW w:w="4765" w:type="dxa"/>
          </w:tcPr>
          <w:p w14:paraId="22A3C013" w14:textId="23F974D0" w:rsidR="007853B2" w:rsidRPr="004074A8" w:rsidRDefault="0034637F" w:rsidP="004074A8">
            <w:pPr>
              <w:pStyle w:val="2TableTextwIndent"/>
            </w:pPr>
            <w:r>
              <w:rPr>
                <w:highlight w:val="white"/>
              </w:rPr>
              <w:t>10</w:t>
            </w:r>
            <w:r w:rsidR="007853B2" w:rsidRPr="00E473AF">
              <w:rPr>
                <w:highlight w:val="white"/>
              </w:rPr>
              <w:t>a.</w:t>
            </w:r>
            <w:r w:rsidR="007853B2" w:rsidRPr="00E473AF">
              <w:rPr>
                <w:highlight w:val="white"/>
              </w:rPr>
              <w:tab/>
            </w:r>
            <w:r w:rsidR="004074A8">
              <w:t>Graduate from an accredited business teacher education baccalaureate program or its equivalent that incorporates achievement standards of the Business Teacher Education Curriculum Guide and Program Standards.</w:t>
            </w:r>
          </w:p>
        </w:tc>
        <w:tc>
          <w:tcPr>
            <w:tcW w:w="900" w:type="dxa"/>
            <w:tcMar>
              <w:top w:w="0" w:type="dxa"/>
              <w:left w:w="0" w:type="dxa"/>
              <w:bottom w:w="0" w:type="dxa"/>
              <w:right w:w="0" w:type="dxa"/>
            </w:tcMar>
            <w:vAlign w:val="center"/>
          </w:tcPr>
          <w:p w14:paraId="7F0C62EE" w14:textId="77777777" w:rsidR="007853B2" w:rsidRPr="003A63FE" w:rsidRDefault="007853B2" w:rsidP="00182650">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93C2FFC" w14:textId="77777777" w:rsidR="007853B2" w:rsidRPr="003A63FE" w:rsidRDefault="007853B2" w:rsidP="00182650">
            <w:pPr>
              <w:pStyle w:val="0CHECKBOXESsymbol"/>
              <w:rPr>
                <w:highlight w:val="white"/>
              </w:rPr>
            </w:pPr>
            <w:r w:rsidRPr="003A63FE">
              <w:rPr>
                <w:highlight w:val="white"/>
              </w:rPr>
              <w:t>☐</w:t>
            </w:r>
          </w:p>
        </w:tc>
        <w:tc>
          <w:tcPr>
            <w:tcW w:w="3505" w:type="dxa"/>
          </w:tcPr>
          <w:p w14:paraId="3509A333" w14:textId="77777777" w:rsidR="007853B2" w:rsidRDefault="007853B2" w:rsidP="00182650">
            <w:pPr>
              <w:rPr>
                <w:highlight w:val="white"/>
              </w:rPr>
            </w:pPr>
          </w:p>
        </w:tc>
      </w:tr>
      <w:tr w:rsidR="007853B2" w14:paraId="224096BB" w14:textId="77777777" w:rsidTr="00182650">
        <w:tc>
          <w:tcPr>
            <w:tcW w:w="4765" w:type="dxa"/>
          </w:tcPr>
          <w:p w14:paraId="5A1D54D9" w14:textId="69CF2D5C" w:rsidR="007853B2" w:rsidRDefault="0034637F" w:rsidP="00182650">
            <w:pPr>
              <w:pStyle w:val="2TableTextwIndent"/>
              <w:rPr>
                <w:highlight w:val="white"/>
              </w:rPr>
            </w:pPr>
            <w:r>
              <w:rPr>
                <w:highlight w:val="white"/>
              </w:rPr>
              <w:t>10</w:t>
            </w:r>
            <w:r w:rsidR="007853B2">
              <w:rPr>
                <w:highlight w:val="white"/>
              </w:rPr>
              <w:t>b</w:t>
            </w:r>
            <w:r w:rsidR="007853B2" w:rsidRPr="00E473AF">
              <w:rPr>
                <w:highlight w:val="white"/>
              </w:rPr>
              <w:t>.</w:t>
            </w:r>
            <w:r w:rsidR="007853B2" w:rsidRPr="00E473AF">
              <w:rPr>
                <w:highlight w:val="white"/>
              </w:rPr>
              <w:tab/>
            </w:r>
            <w:r w:rsidR="001F50AE">
              <w:t>F</w:t>
            </w:r>
            <w:r w:rsidR="001F50AE" w:rsidRPr="001F50AE">
              <w:t>ulfill state requirements for initial teacher certification/licensure (e.g., tests, practica, field experiences,</w:t>
            </w:r>
            <w:r w:rsidR="001F50AE">
              <w:t xml:space="preserve"> </w:t>
            </w:r>
            <w:r w:rsidR="001F50AE" w:rsidRPr="001F50AE">
              <w:t>internships).</w:t>
            </w:r>
          </w:p>
        </w:tc>
        <w:tc>
          <w:tcPr>
            <w:tcW w:w="900" w:type="dxa"/>
            <w:tcMar>
              <w:top w:w="0" w:type="dxa"/>
              <w:left w:w="0" w:type="dxa"/>
              <w:bottom w:w="0" w:type="dxa"/>
              <w:right w:w="0" w:type="dxa"/>
            </w:tcMar>
            <w:vAlign w:val="center"/>
          </w:tcPr>
          <w:p w14:paraId="324CE1D9" w14:textId="77777777" w:rsidR="007853B2" w:rsidRPr="003A63FE" w:rsidRDefault="007853B2" w:rsidP="00182650">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A811394" w14:textId="77777777" w:rsidR="007853B2" w:rsidRPr="003A63FE" w:rsidRDefault="007853B2" w:rsidP="00182650">
            <w:pPr>
              <w:pStyle w:val="0CHECKBOXESsymbol"/>
              <w:rPr>
                <w:highlight w:val="white"/>
              </w:rPr>
            </w:pPr>
            <w:r w:rsidRPr="003A63FE">
              <w:rPr>
                <w:highlight w:val="white"/>
              </w:rPr>
              <w:t>☐</w:t>
            </w:r>
          </w:p>
        </w:tc>
        <w:tc>
          <w:tcPr>
            <w:tcW w:w="3505" w:type="dxa"/>
          </w:tcPr>
          <w:p w14:paraId="54D8F51F" w14:textId="77777777" w:rsidR="007853B2" w:rsidRDefault="007853B2" w:rsidP="00182650">
            <w:pPr>
              <w:rPr>
                <w:highlight w:val="white"/>
              </w:rPr>
            </w:pPr>
          </w:p>
        </w:tc>
      </w:tr>
      <w:tr w:rsidR="007853B2" w14:paraId="057492D3" w14:textId="77777777" w:rsidTr="00182650">
        <w:tc>
          <w:tcPr>
            <w:tcW w:w="4765" w:type="dxa"/>
          </w:tcPr>
          <w:p w14:paraId="22E35010" w14:textId="668E642E" w:rsidR="007853B2" w:rsidRDefault="0034637F" w:rsidP="00182650">
            <w:pPr>
              <w:pStyle w:val="2TableTextwIndent"/>
              <w:rPr>
                <w:highlight w:val="white"/>
              </w:rPr>
            </w:pPr>
            <w:r>
              <w:rPr>
                <w:highlight w:val="white"/>
              </w:rPr>
              <w:t>10</w:t>
            </w:r>
            <w:r w:rsidR="007853B2">
              <w:rPr>
                <w:highlight w:val="white"/>
              </w:rPr>
              <w:t>c.</w:t>
            </w:r>
            <w:r w:rsidR="007853B2" w:rsidRPr="00E473AF">
              <w:rPr>
                <w:highlight w:val="white"/>
              </w:rPr>
              <w:tab/>
            </w:r>
            <w:r w:rsidR="001F50AE">
              <w:t>G</w:t>
            </w:r>
            <w:r w:rsidR="001F50AE" w:rsidRPr="001F50AE">
              <w:t>ain experience in the application of knowledge and skills in the workplace.</w:t>
            </w:r>
          </w:p>
        </w:tc>
        <w:tc>
          <w:tcPr>
            <w:tcW w:w="900" w:type="dxa"/>
            <w:tcMar>
              <w:top w:w="0" w:type="dxa"/>
              <w:left w:w="0" w:type="dxa"/>
              <w:bottom w:w="0" w:type="dxa"/>
              <w:right w:w="0" w:type="dxa"/>
            </w:tcMar>
            <w:vAlign w:val="center"/>
          </w:tcPr>
          <w:p w14:paraId="05833E46" w14:textId="77777777" w:rsidR="007853B2" w:rsidRPr="003A63FE" w:rsidRDefault="007853B2" w:rsidP="00182650">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6F8A959" w14:textId="77777777" w:rsidR="007853B2" w:rsidRPr="003A63FE" w:rsidRDefault="007853B2" w:rsidP="00182650">
            <w:pPr>
              <w:pStyle w:val="0CHECKBOXESsymbol"/>
              <w:rPr>
                <w:highlight w:val="white"/>
              </w:rPr>
            </w:pPr>
            <w:r w:rsidRPr="003A63FE">
              <w:rPr>
                <w:highlight w:val="white"/>
              </w:rPr>
              <w:t>☐</w:t>
            </w:r>
          </w:p>
        </w:tc>
        <w:tc>
          <w:tcPr>
            <w:tcW w:w="3505" w:type="dxa"/>
          </w:tcPr>
          <w:p w14:paraId="5C856B5C" w14:textId="77777777" w:rsidR="007853B2" w:rsidRDefault="007853B2" w:rsidP="00182650">
            <w:pPr>
              <w:rPr>
                <w:highlight w:val="white"/>
              </w:rPr>
            </w:pPr>
          </w:p>
        </w:tc>
      </w:tr>
      <w:tr w:rsidR="001F50AE" w14:paraId="04CD2C76" w14:textId="77777777" w:rsidTr="00182650">
        <w:tc>
          <w:tcPr>
            <w:tcW w:w="4765" w:type="dxa"/>
          </w:tcPr>
          <w:p w14:paraId="4928BF12" w14:textId="25AE551B" w:rsidR="001F50AE" w:rsidRDefault="00A96841" w:rsidP="001F50AE">
            <w:pPr>
              <w:pStyle w:val="2TableTextwIndent"/>
              <w:rPr>
                <w:highlight w:val="white"/>
              </w:rPr>
            </w:pPr>
            <w:r>
              <w:rPr>
                <w:highlight w:val="white"/>
              </w:rPr>
              <w:t>10d</w:t>
            </w:r>
            <w:r w:rsidR="001F50AE">
              <w:rPr>
                <w:highlight w:val="white"/>
              </w:rPr>
              <w:t>.</w:t>
            </w:r>
            <w:r w:rsidR="001F50AE" w:rsidRPr="00E473AF">
              <w:rPr>
                <w:highlight w:val="white"/>
              </w:rPr>
              <w:tab/>
            </w:r>
            <w:r>
              <w:t>P</w:t>
            </w:r>
            <w:r w:rsidRPr="00A96841">
              <w:t xml:space="preserve">articipate in continuing education to </w:t>
            </w:r>
            <w:r>
              <w:br/>
            </w:r>
            <w:r w:rsidRPr="00A96841">
              <w:t>meet certification</w:t>
            </w:r>
            <w:r>
              <w:t xml:space="preserve">, </w:t>
            </w:r>
            <w:r w:rsidRPr="00A96841">
              <w:t>licensure</w:t>
            </w:r>
            <w:r>
              <w:t>,</w:t>
            </w:r>
            <w:r w:rsidR="00D14E11">
              <w:t xml:space="preserve"> </w:t>
            </w:r>
            <w:r>
              <w:t xml:space="preserve">and </w:t>
            </w:r>
            <w:r w:rsidRPr="00A96841">
              <w:t>credentialing requirements.</w:t>
            </w:r>
          </w:p>
        </w:tc>
        <w:tc>
          <w:tcPr>
            <w:tcW w:w="900" w:type="dxa"/>
            <w:tcMar>
              <w:top w:w="0" w:type="dxa"/>
              <w:left w:w="0" w:type="dxa"/>
              <w:bottom w:w="0" w:type="dxa"/>
              <w:right w:w="0" w:type="dxa"/>
            </w:tcMar>
            <w:vAlign w:val="center"/>
          </w:tcPr>
          <w:p w14:paraId="3B36F3CD" w14:textId="1D3A59EA" w:rsidR="001F50AE" w:rsidRPr="003A63FE" w:rsidRDefault="001F50AE" w:rsidP="001F50A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633C648" w14:textId="62981B94" w:rsidR="001F50AE" w:rsidRPr="003A63FE" w:rsidRDefault="001F50AE" w:rsidP="001F50AE">
            <w:pPr>
              <w:pStyle w:val="0CHECKBOXESsymbol"/>
              <w:rPr>
                <w:highlight w:val="white"/>
              </w:rPr>
            </w:pPr>
            <w:r w:rsidRPr="003A63FE">
              <w:rPr>
                <w:highlight w:val="white"/>
              </w:rPr>
              <w:t>☐</w:t>
            </w:r>
          </w:p>
        </w:tc>
        <w:tc>
          <w:tcPr>
            <w:tcW w:w="3505" w:type="dxa"/>
          </w:tcPr>
          <w:p w14:paraId="4B4A8495" w14:textId="77777777" w:rsidR="001F50AE" w:rsidRDefault="001F50AE" w:rsidP="001F50AE">
            <w:pPr>
              <w:rPr>
                <w:highlight w:val="white"/>
              </w:rPr>
            </w:pPr>
          </w:p>
        </w:tc>
      </w:tr>
      <w:tr w:rsidR="001F50AE" w14:paraId="1AB31E81" w14:textId="77777777" w:rsidTr="00182650">
        <w:tc>
          <w:tcPr>
            <w:tcW w:w="4765" w:type="dxa"/>
          </w:tcPr>
          <w:p w14:paraId="4E2F66A9" w14:textId="00385F8E" w:rsidR="001F50AE" w:rsidRPr="00A96841" w:rsidRDefault="001F50AE" w:rsidP="00A96841">
            <w:pPr>
              <w:pStyle w:val="2TableTextwIndent"/>
            </w:pPr>
            <w:r>
              <w:rPr>
                <w:highlight w:val="white"/>
              </w:rPr>
              <w:t>10e.</w:t>
            </w:r>
            <w:r w:rsidRPr="00E473AF">
              <w:rPr>
                <w:highlight w:val="white"/>
              </w:rPr>
              <w:tab/>
            </w:r>
            <w:r w:rsidR="00A96841">
              <w:t xml:space="preserve">Continue personal and professional development to keep pace with the rapid growth and complexity of knowledge and technology through membership in professional associations and participation </w:t>
            </w:r>
            <w:r w:rsidR="00A96841">
              <w:br/>
              <w:t>in conferences.</w:t>
            </w:r>
          </w:p>
        </w:tc>
        <w:tc>
          <w:tcPr>
            <w:tcW w:w="900" w:type="dxa"/>
            <w:tcMar>
              <w:top w:w="0" w:type="dxa"/>
              <w:left w:w="0" w:type="dxa"/>
              <w:bottom w:w="0" w:type="dxa"/>
              <w:right w:w="0" w:type="dxa"/>
            </w:tcMar>
            <w:vAlign w:val="center"/>
          </w:tcPr>
          <w:p w14:paraId="0B82394A" w14:textId="0066F81A" w:rsidR="001F50AE" w:rsidRPr="003A63FE" w:rsidRDefault="001F50AE" w:rsidP="001F50A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DDC81D5" w14:textId="0948B02D" w:rsidR="001F50AE" w:rsidRPr="003A63FE" w:rsidRDefault="001F50AE" w:rsidP="001F50AE">
            <w:pPr>
              <w:pStyle w:val="0CHECKBOXESsymbol"/>
              <w:rPr>
                <w:highlight w:val="white"/>
              </w:rPr>
            </w:pPr>
            <w:r w:rsidRPr="003A63FE">
              <w:rPr>
                <w:highlight w:val="white"/>
              </w:rPr>
              <w:t>☐</w:t>
            </w:r>
          </w:p>
        </w:tc>
        <w:tc>
          <w:tcPr>
            <w:tcW w:w="3505" w:type="dxa"/>
          </w:tcPr>
          <w:p w14:paraId="2F6D99D4" w14:textId="77777777" w:rsidR="001F50AE" w:rsidRDefault="001F50AE" w:rsidP="001F50AE">
            <w:pPr>
              <w:rPr>
                <w:highlight w:val="white"/>
              </w:rPr>
            </w:pPr>
          </w:p>
        </w:tc>
      </w:tr>
    </w:tbl>
    <w:p w14:paraId="3FB1C59D" w14:textId="28F87039" w:rsidR="00207107" w:rsidRPr="00165958" w:rsidRDefault="00207107" w:rsidP="00207107">
      <w:pPr>
        <w:pStyle w:val="Heading2"/>
        <w:rPr>
          <w:color w:val="auto"/>
        </w:rPr>
      </w:pPr>
      <w:r w:rsidRPr="00165958">
        <w:rPr>
          <w:highlight w:val="white"/>
        </w:rPr>
        <w:t>APPLICABLE STIPULATIONS</w:t>
      </w:r>
      <w:r w:rsidRPr="00165958">
        <w:t>:</w:t>
      </w:r>
    </w:p>
    <w:p w14:paraId="4E289FA0" w14:textId="21F6E836" w:rsidR="00DE73CF" w:rsidRPr="00E72A44" w:rsidRDefault="00207107" w:rsidP="00207107">
      <w:pPr>
        <w:pStyle w:val="1GenText"/>
        <w:rPr>
          <w:color w:val="auto"/>
        </w:rPr>
      </w:pPr>
      <w:r>
        <w:t xml:space="preserve">Check the </w:t>
      </w:r>
      <w:hyperlink r:id="rId8"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DE73CF" w:rsidRPr="00E72A44">
      <w:headerReference w:type="default" r:id="rId9"/>
      <w:footerReference w:type="default" r:id="rId10"/>
      <w:headerReference w:type="first" r:id="rId11"/>
      <w:footerReference w:type="first" r:id="rId12"/>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5FCA" w14:textId="77777777" w:rsidR="006E266F" w:rsidRDefault="006E266F" w:rsidP="00CD633B">
      <w:r>
        <w:separator/>
      </w:r>
    </w:p>
  </w:endnote>
  <w:endnote w:type="continuationSeparator" w:id="0">
    <w:p w14:paraId="25A0B5B2" w14:textId="77777777" w:rsidR="006E266F" w:rsidRDefault="006E266F"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6855" w14:textId="2FC49D0B" w:rsidR="002F23B5" w:rsidRPr="002F23B5" w:rsidRDefault="002F23B5" w:rsidP="00402D9E">
    <w:pPr>
      <w:pStyle w:val="Footer"/>
      <w:pBdr>
        <w:top w:val="single" w:sz="4" w:space="6" w:color="333399"/>
        <w:left w:val="none" w:sz="0" w:space="0" w:color="auto"/>
        <w:bottom w:val="none" w:sz="0" w:space="0" w:color="auto"/>
        <w:right w:val="none" w:sz="0" w:space="0" w:color="auto"/>
        <w:between w:val="none" w:sz="0" w:space="0" w:color="auto"/>
      </w:pBdr>
      <w:tabs>
        <w:tab w:val="clear" w:pos="4680"/>
        <w:tab w:val="clear" w:pos="9360"/>
        <w:tab w:val="center" w:pos="5040"/>
        <w:tab w:val="right" w:pos="9900"/>
      </w:tabs>
      <w:rPr>
        <w:color w:val="333399"/>
      </w:rPr>
    </w:pPr>
    <w:r>
      <w:tab/>
    </w:r>
    <w:r w:rsidRPr="002F23B5">
      <w:rPr>
        <w:color w:val="333399"/>
      </w:rPr>
      <w:t>W</w:t>
    </w:r>
    <w:r w:rsidR="00402D9E">
      <w:rPr>
        <w:color w:val="333399"/>
      </w:rPr>
      <w:t>isconsin</w:t>
    </w:r>
    <w:r w:rsidRPr="002F23B5">
      <w:rPr>
        <w:color w:val="333399"/>
      </w:rPr>
      <w:t xml:space="preserve"> Department of Public Instruction</w:t>
    </w:r>
    <w:r w:rsidRPr="002F23B5">
      <w:rPr>
        <w:color w:val="333399"/>
      </w:rPr>
      <w:tab/>
    </w:r>
    <w:r w:rsidRPr="002F23B5">
      <w:rPr>
        <w:color w:val="333399"/>
      </w:rPr>
      <w:fldChar w:fldCharType="begin"/>
    </w:r>
    <w:r w:rsidRPr="002F23B5">
      <w:rPr>
        <w:color w:val="333399"/>
      </w:rPr>
      <w:instrText xml:space="preserve"> PAGE   \* MERGEFORMAT </w:instrText>
    </w:r>
    <w:r w:rsidRPr="002F23B5">
      <w:rPr>
        <w:color w:val="333399"/>
      </w:rPr>
      <w:fldChar w:fldCharType="separate"/>
    </w:r>
    <w:r w:rsidRPr="002F23B5">
      <w:rPr>
        <w:color w:val="333399"/>
      </w:rPr>
      <w:t>2</w:t>
    </w:r>
    <w:r w:rsidRPr="002F23B5">
      <w:rPr>
        <w:noProof/>
        <w:color w:val="333399"/>
      </w:rPr>
      <w:fldChar w:fldCharType="end"/>
    </w:r>
    <w:r w:rsidRPr="002F23B5">
      <w:rPr>
        <w:color w:val="333399"/>
      </w:rPr>
      <w:br/>
    </w:r>
    <w:r w:rsidRPr="002F23B5">
      <w:rPr>
        <w:color w:val="333399"/>
      </w:rPr>
      <w:tab/>
    </w:r>
    <w:r w:rsidRPr="002F23B5">
      <w:rPr>
        <w:noProof/>
        <w:color w:val="333399"/>
      </w:rPr>
      <w:t>125 S Webster Street, Madison, WI 53703</w:t>
    </w:r>
    <w:r w:rsidRPr="002F23B5">
      <w:rPr>
        <w:color w:val="333399"/>
      </w:rPr>
      <w:t xml:space="preserve">   </w:t>
    </w:r>
    <w:r w:rsidRPr="002F23B5">
      <w:rPr>
        <w:noProof/>
        <w:color w:val="333399"/>
      </w:rPr>
      <w:t>www.dpi.wi.gov</w:t>
    </w:r>
  </w:p>
  <w:p w14:paraId="04677BAC" w14:textId="55C2550B" w:rsidR="00DB645A" w:rsidRPr="00C803D6" w:rsidRDefault="00DB645A" w:rsidP="008831B1">
    <w:pPr>
      <w:tabs>
        <w:tab w:val="center" w:pos="5040"/>
        <w:tab w:val="left" w:pos="7437"/>
        <w:tab w:val="right" w:pos="9990"/>
      </w:tabs>
      <w:spacing w:before="240" w:after="0"/>
      <w:rPr>
        <w:rFonts w:eastAsia="Tahoma" w:cs="Tahoma"/>
        <w:color w:val="3333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498CB4CE" w:rsidR="00DB645A" w:rsidRPr="00B70A25" w:rsidRDefault="008F645C" w:rsidP="00B70A25">
    <w:pPr>
      <w:tabs>
        <w:tab w:val="center" w:pos="5040"/>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sidR="00B70A25">
      <w:rPr>
        <w:rFonts w:ascii="Tahoma" w:eastAsia="Tahoma" w:hAnsi="Tahoma" w:cs="Tahoma"/>
        <w:color w:val="333399"/>
        <w:sz w:val="18"/>
        <w:szCs w:val="18"/>
      </w:rPr>
      <w:tab/>
    </w:r>
    <w:r w:rsidR="00B70A25">
      <w:rPr>
        <w:noProof/>
      </w:rPr>
      <w:drawing>
        <wp:inline distT="0" distB="0" distL="0" distR="0" wp14:anchorId="1DE56A9E" wp14:editId="7CF0051B">
          <wp:extent cx="2057400" cy="614314"/>
          <wp:effectExtent l="0" t="0" r="0" b="0"/>
          <wp:docPr id="5" name="image2.png" descr="Wisconsin Department of Public Instruction LOGO"/>
          <wp:cNvGraphicFramePr/>
          <a:graphic xmlns:a="http://schemas.openxmlformats.org/drawingml/2006/main">
            <a:graphicData uri="http://schemas.openxmlformats.org/drawingml/2006/picture">
              <pic:pic xmlns:pic="http://schemas.openxmlformats.org/drawingml/2006/picture">
                <pic:nvPicPr>
                  <pic:cNvPr id="5" name="image2.png" descr="Wisconsin Department of Public Instruction LOGO"/>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sidR="00B70A25">
      <w:rPr>
        <w:rFonts w:ascii="Tahoma" w:eastAsia="Tahoma" w:hAnsi="Tahoma" w:cs="Tahoma"/>
        <w:color w:val="333399"/>
        <w:sz w:val="18"/>
        <w:szCs w:val="18"/>
      </w:rPr>
      <w:tab/>
    </w:r>
    <w:r w:rsidR="00B70A25" w:rsidRPr="00FF274C">
      <w:rPr>
        <w:rFonts w:eastAsia="Tahoma" w:cs="Tahoma"/>
        <w:color w:val="7F7F7F" w:themeColor="background1" w:themeShade="7F"/>
        <w:spacing w:val="60"/>
        <w:sz w:val="18"/>
        <w:szCs w:val="18"/>
      </w:rPr>
      <w:t>Page</w:t>
    </w:r>
    <w:r w:rsidR="00B70A25" w:rsidRPr="00FF274C">
      <w:rPr>
        <w:rFonts w:eastAsia="Tahoma" w:cs="Tahoma"/>
        <w:color w:val="333399"/>
        <w:sz w:val="18"/>
        <w:szCs w:val="18"/>
      </w:rPr>
      <w:t xml:space="preserve"> | </w:t>
    </w:r>
    <w:r w:rsidR="00B70A25" w:rsidRPr="00FF274C">
      <w:rPr>
        <w:rFonts w:eastAsia="Tahoma" w:cs="Tahoma"/>
        <w:color w:val="333399"/>
        <w:sz w:val="18"/>
        <w:szCs w:val="18"/>
      </w:rPr>
      <w:fldChar w:fldCharType="begin"/>
    </w:r>
    <w:r w:rsidR="00B70A25" w:rsidRPr="00FF274C">
      <w:rPr>
        <w:rFonts w:eastAsia="Tahoma" w:cs="Tahoma"/>
        <w:color w:val="333399"/>
        <w:sz w:val="18"/>
        <w:szCs w:val="18"/>
      </w:rPr>
      <w:instrText xml:space="preserve"> PAGE   \* MERGEFORMAT </w:instrText>
    </w:r>
    <w:r w:rsidR="00B70A25" w:rsidRPr="00FF274C">
      <w:rPr>
        <w:rFonts w:eastAsia="Tahoma" w:cs="Tahoma"/>
        <w:color w:val="333399"/>
        <w:sz w:val="18"/>
        <w:szCs w:val="18"/>
      </w:rPr>
      <w:fldChar w:fldCharType="separate"/>
    </w:r>
    <w:r w:rsidR="00B70A25">
      <w:rPr>
        <w:rFonts w:eastAsia="Tahoma" w:cs="Tahoma"/>
        <w:color w:val="333399"/>
        <w:sz w:val="18"/>
        <w:szCs w:val="18"/>
      </w:rPr>
      <w:t>1</w:t>
    </w:r>
    <w:r w:rsidR="00B70A25"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D7FC" w14:textId="77777777" w:rsidR="006E266F" w:rsidRDefault="006E266F" w:rsidP="00CD633B">
      <w:r>
        <w:separator/>
      </w:r>
    </w:p>
  </w:footnote>
  <w:footnote w:type="continuationSeparator" w:id="0">
    <w:p w14:paraId="7D8CDCDC" w14:textId="77777777" w:rsidR="006E266F" w:rsidRDefault="006E266F"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02F9AC60">
          <wp:simplePos x="0" y="0"/>
          <wp:positionH relativeFrom="page">
            <wp:align>left</wp:align>
          </wp:positionH>
          <wp:positionV relativeFrom="page">
            <wp:align>top</wp:align>
          </wp:positionV>
          <wp:extent cx="8040849" cy="945278"/>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F75CF"/>
    <w:multiLevelType w:val="hybridMultilevel"/>
    <w:tmpl w:val="42C631FE"/>
    <w:lvl w:ilvl="0" w:tplc="6F0A460E">
      <w:start w:val="1"/>
      <w:numFmt w:val="bullet"/>
      <w:pStyle w:val="2Tabletextw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8C4F1B"/>
    <w:multiLevelType w:val="hybridMultilevel"/>
    <w:tmpl w:val="FE7ED7C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16cid:durableId="927269211">
    <w:abstractNumId w:val="0"/>
  </w:num>
  <w:num w:numId="2" w16cid:durableId="2037853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3AA8"/>
    <w:rsid w:val="00003E81"/>
    <w:rsid w:val="00004976"/>
    <w:rsid w:val="00010ECC"/>
    <w:rsid w:val="000508FF"/>
    <w:rsid w:val="0005698E"/>
    <w:rsid w:val="00056BBC"/>
    <w:rsid w:val="00060CB4"/>
    <w:rsid w:val="00061644"/>
    <w:rsid w:val="00063080"/>
    <w:rsid w:val="00075CD2"/>
    <w:rsid w:val="000A47F9"/>
    <w:rsid w:val="000C2BE1"/>
    <w:rsid w:val="000D5685"/>
    <w:rsid w:val="000D7D97"/>
    <w:rsid w:val="000E20D6"/>
    <w:rsid w:val="000F1B9A"/>
    <w:rsid w:val="00102EAE"/>
    <w:rsid w:val="00131920"/>
    <w:rsid w:val="00145AC7"/>
    <w:rsid w:val="00145B40"/>
    <w:rsid w:val="001501B9"/>
    <w:rsid w:val="001523B0"/>
    <w:rsid w:val="0015335F"/>
    <w:rsid w:val="001568F6"/>
    <w:rsid w:val="00165958"/>
    <w:rsid w:val="00174E53"/>
    <w:rsid w:val="001B10CB"/>
    <w:rsid w:val="001B3494"/>
    <w:rsid w:val="001B63B3"/>
    <w:rsid w:val="001C56E7"/>
    <w:rsid w:val="001E0371"/>
    <w:rsid w:val="001E28D0"/>
    <w:rsid w:val="001F50AE"/>
    <w:rsid w:val="001F7282"/>
    <w:rsid w:val="00201D8D"/>
    <w:rsid w:val="00201DC3"/>
    <w:rsid w:val="00205E47"/>
    <w:rsid w:val="00207107"/>
    <w:rsid w:val="00207779"/>
    <w:rsid w:val="00207CCC"/>
    <w:rsid w:val="00211A9C"/>
    <w:rsid w:val="00220E0C"/>
    <w:rsid w:val="0022231A"/>
    <w:rsid w:val="00246472"/>
    <w:rsid w:val="00252985"/>
    <w:rsid w:val="00260393"/>
    <w:rsid w:val="002701CC"/>
    <w:rsid w:val="002706D3"/>
    <w:rsid w:val="00275AA2"/>
    <w:rsid w:val="00276D14"/>
    <w:rsid w:val="002957E8"/>
    <w:rsid w:val="002960DC"/>
    <w:rsid w:val="002C2AB4"/>
    <w:rsid w:val="002E4AD4"/>
    <w:rsid w:val="002E7E20"/>
    <w:rsid w:val="002F23B5"/>
    <w:rsid w:val="003227FD"/>
    <w:rsid w:val="00330F2F"/>
    <w:rsid w:val="00343EA2"/>
    <w:rsid w:val="00345307"/>
    <w:rsid w:val="0034637F"/>
    <w:rsid w:val="00393F02"/>
    <w:rsid w:val="00395D16"/>
    <w:rsid w:val="003964D4"/>
    <w:rsid w:val="003A63FE"/>
    <w:rsid w:val="003B1478"/>
    <w:rsid w:val="003B1993"/>
    <w:rsid w:val="003B5F4D"/>
    <w:rsid w:val="003C4687"/>
    <w:rsid w:val="003F1F8C"/>
    <w:rsid w:val="004005D9"/>
    <w:rsid w:val="00402D9E"/>
    <w:rsid w:val="004074A8"/>
    <w:rsid w:val="004165AD"/>
    <w:rsid w:val="004166A4"/>
    <w:rsid w:val="00427950"/>
    <w:rsid w:val="004403CD"/>
    <w:rsid w:val="0044323B"/>
    <w:rsid w:val="00455B4C"/>
    <w:rsid w:val="0046250E"/>
    <w:rsid w:val="00471AB0"/>
    <w:rsid w:val="00492399"/>
    <w:rsid w:val="004B5750"/>
    <w:rsid w:val="005175B7"/>
    <w:rsid w:val="00531A01"/>
    <w:rsid w:val="0054403C"/>
    <w:rsid w:val="005714FF"/>
    <w:rsid w:val="0058010C"/>
    <w:rsid w:val="005811A1"/>
    <w:rsid w:val="00596F31"/>
    <w:rsid w:val="005A3D09"/>
    <w:rsid w:val="005B1391"/>
    <w:rsid w:val="005E3FA7"/>
    <w:rsid w:val="00610963"/>
    <w:rsid w:val="006421F0"/>
    <w:rsid w:val="006607D9"/>
    <w:rsid w:val="006769B4"/>
    <w:rsid w:val="006A788B"/>
    <w:rsid w:val="006B6BD2"/>
    <w:rsid w:val="006C3440"/>
    <w:rsid w:val="006D36B1"/>
    <w:rsid w:val="006E266F"/>
    <w:rsid w:val="006E5FB8"/>
    <w:rsid w:val="006E6143"/>
    <w:rsid w:val="0074089F"/>
    <w:rsid w:val="00747F17"/>
    <w:rsid w:val="00750710"/>
    <w:rsid w:val="00753640"/>
    <w:rsid w:val="00760C19"/>
    <w:rsid w:val="0077284C"/>
    <w:rsid w:val="00775FF9"/>
    <w:rsid w:val="007853B2"/>
    <w:rsid w:val="00786604"/>
    <w:rsid w:val="00786C9B"/>
    <w:rsid w:val="007873AB"/>
    <w:rsid w:val="007A6DDB"/>
    <w:rsid w:val="007D148A"/>
    <w:rsid w:val="007D1F62"/>
    <w:rsid w:val="00802626"/>
    <w:rsid w:val="00803DC6"/>
    <w:rsid w:val="00852A80"/>
    <w:rsid w:val="00852C8E"/>
    <w:rsid w:val="008670B5"/>
    <w:rsid w:val="00874812"/>
    <w:rsid w:val="008831B1"/>
    <w:rsid w:val="00885615"/>
    <w:rsid w:val="008869E9"/>
    <w:rsid w:val="00895269"/>
    <w:rsid w:val="008B4E9C"/>
    <w:rsid w:val="008C0381"/>
    <w:rsid w:val="008D4325"/>
    <w:rsid w:val="008D4E1E"/>
    <w:rsid w:val="008D5E77"/>
    <w:rsid w:val="008E38B5"/>
    <w:rsid w:val="008F4A60"/>
    <w:rsid w:val="008F645C"/>
    <w:rsid w:val="009047E5"/>
    <w:rsid w:val="00922426"/>
    <w:rsid w:val="009261D3"/>
    <w:rsid w:val="00931377"/>
    <w:rsid w:val="0093157E"/>
    <w:rsid w:val="00943593"/>
    <w:rsid w:val="00954064"/>
    <w:rsid w:val="00956BCB"/>
    <w:rsid w:val="009679E2"/>
    <w:rsid w:val="00973133"/>
    <w:rsid w:val="009765F5"/>
    <w:rsid w:val="00994C59"/>
    <w:rsid w:val="00995FA5"/>
    <w:rsid w:val="00997BEB"/>
    <w:rsid w:val="009C165B"/>
    <w:rsid w:val="009C1D42"/>
    <w:rsid w:val="009D2768"/>
    <w:rsid w:val="009E669B"/>
    <w:rsid w:val="009E762E"/>
    <w:rsid w:val="009F3320"/>
    <w:rsid w:val="00A03416"/>
    <w:rsid w:val="00A0664C"/>
    <w:rsid w:val="00A10DBA"/>
    <w:rsid w:val="00A13424"/>
    <w:rsid w:val="00A221B6"/>
    <w:rsid w:val="00A2655D"/>
    <w:rsid w:val="00A4604C"/>
    <w:rsid w:val="00A54CF7"/>
    <w:rsid w:val="00A67D97"/>
    <w:rsid w:val="00A8063D"/>
    <w:rsid w:val="00A83D94"/>
    <w:rsid w:val="00A96841"/>
    <w:rsid w:val="00AD199D"/>
    <w:rsid w:val="00AD4CFE"/>
    <w:rsid w:val="00AD6220"/>
    <w:rsid w:val="00AE31FA"/>
    <w:rsid w:val="00B14E89"/>
    <w:rsid w:val="00B206ED"/>
    <w:rsid w:val="00B23DAC"/>
    <w:rsid w:val="00B55ECC"/>
    <w:rsid w:val="00B62A42"/>
    <w:rsid w:val="00B70A25"/>
    <w:rsid w:val="00B90AB7"/>
    <w:rsid w:val="00B96D83"/>
    <w:rsid w:val="00BB6354"/>
    <w:rsid w:val="00BC3440"/>
    <w:rsid w:val="00BC34ED"/>
    <w:rsid w:val="00BC3C3E"/>
    <w:rsid w:val="00BD5087"/>
    <w:rsid w:val="00C11D46"/>
    <w:rsid w:val="00C30B0C"/>
    <w:rsid w:val="00C47160"/>
    <w:rsid w:val="00C51CC2"/>
    <w:rsid w:val="00C62D05"/>
    <w:rsid w:val="00C803D6"/>
    <w:rsid w:val="00CA19E7"/>
    <w:rsid w:val="00CB7162"/>
    <w:rsid w:val="00CC5969"/>
    <w:rsid w:val="00CD24E2"/>
    <w:rsid w:val="00CD633B"/>
    <w:rsid w:val="00CE3C06"/>
    <w:rsid w:val="00CE59DC"/>
    <w:rsid w:val="00D10258"/>
    <w:rsid w:val="00D104EF"/>
    <w:rsid w:val="00D14E11"/>
    <w:rsid w:val="00D62553"/>
    <w:rsid w:val="00D75701"/>
    <w:rsid w:val="00DB5C9A"/>
    <w:rsid w:val="00DB645A"/>
    <w:rsid w:val="00DC6B75"/>
    <w:rsid w:val="00DE20E2"/>
    <w:rsid w:val="00DE73CF"/>
    <w:rsid w:val="00E26768"/>
    <w:rsid w:val="00E30A00"/>
    <w:rsid w:val="00E34890"/>
    <w:rsid w:val="00E40C26"/>
    <w:rsid w:val="00E40E93"/>
    <w:rsid w:val="00E473AF"/>
    <w:rsid w:val="00E5585A"/>
    <w:rsid w:val="00E6548D"/>
    <w:rsid w:val="00E655EF"/>
    <w:rsid w:val="00E70365"/>
    <w:rsid w:val="00E72A44"/>
    <w:rsid w:val="00E82AC1"/>
    <w:rsid w:val="00E87A9D"/>
    <w:rsid w:val="00E918BC"/>
    <w:rsid w:val="00E91B02"/>
    <w:rsid w:val="00E91EBB"/>
    <w:rsid w:val="00EA25CE"/>
    <w:rsid w:val="00ED7008"/>
    <w:rsid w:val="00F115F3"/>
    <w:rsid w:val="00F14DF6"/>
    <w:rsid w:val="00F2285D"/>
    <w:rsid w:val="00F324CF"/>
    <w:rsid w:val="00F36732"/>
    <w:rsid w:val="00F97EA2"/>
    <w:rsid w:val="00FA5F47"/>
    <w:rsid w:val="00FC07F6"/>
    <w:rsid w:val="00FC1793"/>
    <w:rsid w:val="00FC3696"/>
    <w:rsid w:val="00FE2E87"/>
    <w:rsid w:val="00FE44F8"/>
    <w:rsid w:val="00FE5EF9"/>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EC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SECTION HEADER"/>
    <w:next w:val="1GenTex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 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003E81"/>
    <w:rPr>
      <w:color w:val="605E5C"/>
      <w:shd w:val="clear" w:color="auto" w:fill="E1DFDD"/>
    </w:rPr>
  </w:style>
  <w:style w:type="character" w:styleId="FollowedHyperlink">
    <w:name w:val="FollowedHyperlink"/>
    <w:basedOn w:val="DefaultParagraphFont"/>
    <w:uiPriority w:val="99"/>
    <w:semiHidden/>
    <w:unhideWhenUsed/>
    <w:rsid w:val="005175B7"/>
    <w:rPr>
      <w:color w:val="800080" w:themeColor="followedHyperlink"/>
      <w:u w:val="single"/>
    </w:rPr>
  </w:style>
  <w:style w:type="paragraph" w:customStyle="1" w:styleId="2TableTextNoindent">
    <w:name w:val="2_Table Text (No indent"/>
    <w:aliases w:val="italics)"/>
    <w:basedOn w:val="2TableTextwIndent"/>
    <w:qFormat/>
    <w:rsid w:val="00145B40"/>
    <w:pPr>
      <w:ind w:left="83" w:hanging="10"/>
    </w:pPr>
    <w:rPr>
      <w:i/>
      <w:iCs/>
      <w:spacing w:val="-7"/>
    </w:rPr>
  </w:style>
  <w:style w:type="paragraph" w:customStyle="1" w:styleId="2Tabletextwbullets">
    <w:name w:val="2_Table text w/bullets"/>
    <w:basedOn w:val="2TableTextwIndent"/>
    <w:qFormat/>
    <w:rsid w:val="001E0371"/>
    <w:pPr>
      <w:numPr>
        <w:numId w:val="1"/>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licensing/pdf/three-year-license-stipulations-handboo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ary.nbea.org/1cn4qq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Rubric_</vt:lpstr>
    </vt:vector>
  </TitlesOfParts>
  <Company>WI Department of Public Instruction</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LWS-3 Rubric:</dc:title>
  <dc:creator>O365UBKSheilaBriggsOutlookCal@WIDPIPRD.onmicrosoft.com</dc:creator>
  <cp:lastModifiedBy>Ruckert, Laura A.  DPI</cp:lastModifiedBy>
  <cp:revision>2</cp:revision>
  <dcterms:created xsi:type="dcterms:W3CDTF">2023-08-29T13:34:00Z</dcterms:created>
  <dcterms:modified xsi:type="dcterms:W3CDTF">2023-08-29T13:34:00Z</dcterms:modified>
</cp:coreProperties>
</file>